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3119"/>
      </w:tblGrid>
      <w:tr w:rsidR="00BD09FD" w:rsidRPr="00F26CD4" w14:paraId="7D361070" w14:textId="77777777" w:rsidTr="004320CE">
        <w:tc>
          <w:tcPr>
            <w:tcW w:w="2972" w:type="dxa"/>
          </w:tcPr>
          <w:p w14:paraId="496106F2" w14:textId="7F31FF1D" w:rsidR="006F05D2" w:rsidRPr="00F26CD4" w:rsidRDefault="00F374D3" w:rsidP="00F374D3">
            <w:pPr>
              <w:jc w:val="left"/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Süreçten Sorumlu Birim Adı</w:t>
            </w:r>
            <w:r w:rsidRPr="00F26CD4">
              <w:rPr>
                <w:rStyle w:val="FootnoteReference"/>
                <w:rFonts w:cs="Calibri"/>
                <w:b/>
                <w:bCs/>
              </w:rPr>
              <w:footnoteReference w:id="1"/>
            </w:r>
          </w:p>
        </w:tc>
        <w:tc>
          <w:tcPr>
            <w:tcW w:w="2410" w:type="dxa"/>
          </w:tcPr>
          <w:p w14:paraId="1C9F3468" w14:textId="77777777" w:rsidR="006F05D2" w:rsidRPr="00F26CD4" w:rsidRDefault="006F05D2" w:rsidP="00F374D3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1984" w:type="dxa"/>
          </w:tcPr>
          <w:p w14:paraId="5818823A" w14:textId="6054A29C" w:rsidR="006F05D2" w:rsidRPr="00F26CD4" w:rsidRDefault="00B15704" w:rsidP="00F374D3">
            <w:pPr>
              <w:jc w:val="left"/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Süreç</w:t>
            </w:r>
            <w:r w:rsidR="00F374D3" w:rsidRPr="00F26CD4">
              <w:rPr>
                <w:rFonts w:cs="Calibri"/>
                <w:b/>
                <w:bCs/>
              </w:rPr>
              <w:t xml:space="preserve"> Kodu ve Adı</w:t>
            </w:r>
            <w:r w:rsidR="007C0CB1" w:rsidRPr="00F26CD4">
              <w:rPr>
                <w:rStyle w:val="FootnoteReference"/>
                <w:rFonts w:cs="Calibri"/>
                <w:b/>
                <w:bCs/>
              </w:rPr>
              <w:footnoteReference w:id="2"/>
            </w:r>
          </w:p>
        </w:tc>
        <w:tc>
          <w:tcPr>
            <w:tcW w:w="3119" w:type="dxa"/>
          </w:tcPr>
          <w:p w14:paraId="2A54405E" w14:textId="49F506F3" w:rsidR="006F05D2" w:rsidRPr="00F26CD4" w:rsidRDefault="006F05D2" w:rsidP="00F374D3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BD09FD" w:rsidRPr="00F26CD4" w14:paraId="1AC3CE0D" w14:textId="77777777" w:rsidTr="004320CE">
        <w:tc>
          <w:tcPr>
            <w:tcW w:w="2972" w:type="dxa"/>
          </w:tcPr>
          <w:p w14:paraId="1E21A508" w14:textId="3F7E5DEB" w:rsidR="006F05D2" w:rsidRPr="00F26CD4" w:rsidRDefault="006D4BE8" w:rsidP="00F374D3">
            <w:pPr>
              <w:jc w:val="left"/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Süreç Tarih Aralığı</w:t>
            </w:r>
            <w:r w:rsidRPr="00F26CD4">
              <w:rPr>
                <w:rStyle w:val="FootnoteReference"/>
                <w:rFonts w:cs="Calibri"/>
                <w:b/>
                <w:bCs/>
              </w:rPr>
              <w:footnoteReference w:id="3"/>
            </w:r>
          </w:p>
        </w:tc>
        <w:tc>
          <w:tcPr>
            <w:tcW w:w="2410" w:type="dxa"/>
          </w:tcPr>
          <w:p w14:paraId="7B30EF87" w14:textId="77777777" w:rsidR="006F05D2" w:rsidRPr="00F26CD4" w:rsidRDefault="006F05D2" w:rsidP="00F374D3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1984" w:type="dxa"/>
          </w:tcPr>
          <w:p w14:paraId="16086B87" w14:textId="31DFB6EC" w:rsidR="006F05D2" w:rsidRPr="00F26CD4" w:rsidRDefault="00410C42" w:rsidP="00F374D3">
            <w:pPr>
              <w:jc w:val="left"/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Spesifik</w:t>
            </w:r>
            <w:r w:rsidRPr="00F26CD4">
              <w:rPr>
                <w:rStyle w:val="FootnoteReference"/>
                <w:rFonts w:cs="Calibri"/>
                <w:b/>
                <w:bCs/>
              </w:rPr>
              <w:footnoteReference w:id="4"/>
            </w:r>
            <w:r w:rsidRPr="00F26CD4">
              <w:rPr>
                <w:rFonts w:cs="Calibri"/>
                <w:b/>
                <w:bCs/>
              </w:rPr>
              <w:t xml:space="preserve"> </w:t>
            </w:r>
            <w:r w:rsidR="00BD09FD">
              <w:rPr>
                <w:rFonts w:cs="Calibri"/>
                <w:b/>
                <w:bCs/>
              </w:rPr>
              <w:t>başlık</w:t>
            </w:r>
            <w:r w:rsidRPr="00F26CD4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3119" w:type="dxa"/>
          </w:tcPr>
          <w:p w14:paraId="0BC4DFA1" w14:textId="63A041C7" w:rsidR="006F05D2" w:rsidRPr="00F26CD4" w:rsidRDefault="006F05D2" w:rsidP="00F374D3">
            <w:pPr>
              <w:jc w:val="left"/>
              <w:rPr>
                <w:rFonts w:cs="Calibri"/>
                <w:b/>
                <w:bCs/>
              </w:rPr>
            </w:pPr>
          </w:p>
        </w:tc>
      </w:tr>
    </w:tbl>
    <w:p w14:paraId="6CD5FF92" w14:textId="77777777" w:rsidR="009E19E5" w:rsidRPr="00F26CD4" w:rsidRDefault="009E19E5" w:rsidP="004A31FD">
      <w:pPr>
        <w:rPr>
          <w:rFonts w:cs="Calibri"/>
          <w:b/>
          <w:bCs/>
        </w:rPr>
      </w:pPr>
    </w:p>
    <w:tbl>
      <w:tblPr>
        <w:tblStyle w:val="TableGrid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9024"/>
      </w:tblGrid>
      <w:tr w:rsidR="000C52D2" w:rsidRPr="00F26CD4" w14:paraId="4E3A2E0B" w14:textId="77777777" w:rsidTr="00F11200">
        <w:tc>
          <w:tcPr>
            <w:tcW w:w="10474" w:type="dxa"/>
            <w:gridSpan w:val="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146A524" w14:textId="39A39A2B" w:rsidR="000C52D2" w:rsidRPr="00F26CD4" w:rsidRDefault="00FF1F7B" w:rsidP="00E448BA">
            <w:pPr>
              <w:jc w:val="left"/>
              <w:rPr>
                <w:rFonts w:cs="Calibri"/>
                <w:b/>
                <w:bCs/>
                <w:color w:val="E8E8E8" w:themeColor="background2"/>
              </w:rPr>
            </w:pPr>
            <w:r w:rsidRPr="00F26CD4">
              <w:rPr>
                <w:rFonts w:cs="Calibri"/>
                <w:b/>
                <w:bCs/>
              </w:rPr>
              <w:t>PLANLAMA</w:t>
            </w:r>
          </w:p>
        </w:tc>
      </w:tr>
      <w:tr w:rsidR="0011360F" w:rsidRPr="00F26CD4" w14:paraId="2F285CE8" w14:textId="77777777" w:rsidTr="00775173">
        <w:tc>
          <w:tcPr>
            <w:tcW w:w="10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1C0B8" w14:textId="6A997038" w:rsidR="00775173" w:rsidRPr="00775173" w:rsidRDefault="00775173" w:rsidP="00775173">
            <w:pPr>
              <w:jc w:val="left"/>
              <w:rPr>
                <w:rFonts w:cs="Calibri"/>
                <w:i/>
                <w:iCs/>
              </w:rPr>
            </w:pPr>
            <w:r w:rsidRPr="00775173">
              <w:rPr>
                <w:rFonts w:cs="Calibri"/>
                <w:i/>
                <w:iCs/>
              </w:rPr>
              <w:t xml:space="preserve">Planlama aşamasında, </w:t>
            </w:r>
            <w:r w:rsidRPr="00F6091B">
              <w:rPr>
                <w:rFonts w:cs="Calibri"/>
                <w:i/>
                <w:iCs/>
              </w:rPr>
              <w:t>süreç</w:t>
            </w:r>
            <w:r w:rsidRPr="00775173">
              <w:rPr>
                <w:rFonts w:cs="Calibri"/>
                <w:i/>
                <w:iCs/>
              </w:rPr>
              <w:t xml:space="preserve"> ile ilgili tüm detayların dikkatlice belirlenmesi gerekmektedir. Bu aşamada aşağıdaki unsurlar ele alınmalıdır:</w:t>
            </w:r>
          </w:p>
          <w:p w14:paraId="40CB3E37" w14:textId="50CEB1FA" w:rsidR="00775173" w:rsidRPr="00775173" w:rsidRDefault="00775173" w:rsidP="00775173">
            <w:pPr>
              <w:numPr>
                <w:ilvl w:val="0"/>
                <w:numId w:val="19"/>
              </w:numPr>
              <w:jc w:val="left"/>
              <w:rPr>
                <w:rFonts w:cs="Calibri"/>
                <w:i/>
                <w:iCs/>
              </w:rPr>
            </w:pPr>
            <w:r w:rsidRPr="00775173">
              <w:rPr>
                <w:rFonts w:cs="Calibri"/>
                <w:i/>
                <w:iCs/>
              </w:rPr>
              <w:t xml:space="preserve">Yapılacak çalışmanın </w:t>
            </w:r>
            <w:r w:rsidRPr="00F6091B">
              <w:rPr>
                <w:rFonts w:cs="Calibri"/>
                <w:i/>
                <w:iCs/>
              </w:rPr>
              <w:t xml:space="preserve">ilgili süreç kapsamında </w:t>
            </w:r>
            <w:r w:rsidRPr="00775173">
              <w:rPr>
                <w:rFonts w:cs="Calibri"/>
                <w:i/>
                <w:iCs/>
              </w:rPr>
              <w:t>neden gerekli olduğu ve bu ihtiyacın kaynağı.</w:t>
            </w:r>
          </w:p>
          <w:p w14:paraId="501EA8FC" w14:textId="3F73EAED" w:rsidR="00775173" w:rsidRPr="00775173" w:rsidRDefault="00490DA0" w:rsidP="00775173">
            <w:pPr>
              <w:numPr>
                <w:ilvl w:val="0"/>
                <w:numId w:val="19"/>
              </w:numPr>
              <w:jc w:val="left"/>
              <w:rPr>
                <w:rFonts w:cs="Calibri"/>
                <w:i/>
                <w:iCs/>
              </w:rPr>
            </w:pPr>
            <w:r w:rsidRPr="00F6091B">
              <w:rPr>
                <w:rFonts w:cs="Calibri"/>
                <w:i/>
                <w:iCs/>
              </w:rPr>
              <w:t>Süreç ile ilgili f</w:t>
            </w:r>
            <w:r w:rsidR="00775173" w:rsidRPr="00775173">
              <w:rPr>
                <w:rFonts w:cs="Calibri"/>
                <w:i/>
                <w:iCs/>
              </w:rPr>
              <w:t>aaliyetlerin kimler tarafından, hangi yöntemlerle, nerede ve hangi zaman aralığında gerçekleştirileceğinin belirlenmesi.</w:t>
            </w:r>
          </w:p>
          <w:p w14:paraId="43459FB1" w14:textId="700C925E" w:rsidR="00775173" w:rsidRPr="00775173" w:rsidRDefault="00775173" w:rsidP="00775173">
            <w:pPr>
              <w:numPr>
                <w:ilvl w:val="0"/>
                <w:numId w:val="19"/>
              </w:numPr>
              <w:jc w:val="left"/>
              <w:rPr>
                <w:rFonts w:cs="Calibri"/>
                <w:i/>
                <w:iCs/>
              </w:rPr>
            </w:pPr>
            <w:r w:rsidRPr="00775173">
              <w:rPr>
                <w:rFonts w:cs="Calibri"/>
                <w:i/>
                <w:iCs/>
              </w:rPr>
              <w:t xml:space="preserve">Planlanan işin </w:t>
            </w:r>
            <w:r w:rsidR="00490DA0" w:rsidRPr="00F6091B">
              <w:rPr>
                <w:rFonts w:cs="Calibri"/>
                <w:i/>
                <w:iCs/>
              </w:rPr>
              <w:t>Bahçeşehir Üniversitesi stratejisi,</w:t>
            </w:r>
            <w:r w:rsidRPr="00775173">
              <w:rPr>
                <w:rFonts w:cs="Calibri"/>
                <w:i/>
                <w:iCs/>
              </w:rPr>
              <w:t xml:space="preserve"> hedefleri</w:t>
            </w:r>
            <w:r w:rsidR="00490DA0" w:rsidRPr="00F6091B">
              <w:rPr>
                <w:rFonts w:cs="Calibri"/>
                <w:i/>
                <w:iCs/>
              </w:rPr>
              <w:t xml:space="preserve"> ve anahtar göstergeler</w:t>
            </w:r>
            <w:r w:rsidRPr="00775173">
              <w:rPr>
                <w:rFonts w:cs="Calibri"/>
                <w:i/>
                <w:iCs/>
              </w:rPr>
              <w:t xml:space="preserve"> ile uyumu.</w:t>
            </w:r>
          </w:p>
          <w:p w14:paraId="610C2277" w14:textId="77777777" w:rsidR="00775173" w:rsidRPr="00775173" w:rsidRDefault="00775173" w:rsidP="00775173">
            <w:pPr>
              <w:numPr>
                <w:ilvl w:val="0"/>
                <w:numId w:val="19"/>
              </w:numPr>
              <w:jc w:val="left"/>
              <w:rPr>
                <w:rFonts w:cs="Calibri"/>
                <w:i/>
                <w:iCs/>
              </w:rPr>
            </w:pPr>
            <w:r w:rsidRPr="00775173">
              <w:rPr>
                <w:rFonts w:cs="Calibri"/>
                <w:i/>
                <w:iCs/>
              </w:rPr>
              <w:t>Kapsamı içinde yer alan grupların ve ilgili birimlerin tanımlanması.</w:t>
            </w:r>
          </w:p>
          <w:p w14:paraId="29930EEA" w14:textId="151A0588" w:rsidR="00775173" w:rsidRPr="00775173" w:rsidRDefault="00490DA0" w:rsidP="00775173">
            <w:pPr>
              <w:numPr>
                <w:ilvl w:val="0"/>
                <w:numId w:val="19"/>
              </w:numPr>
              <w:jc w:val="left"/>
              <w:rPr>
                <w:rFonts w:cs="Calibri"/>
                <w:i/>
                <w:iCs/>
              </w:rPr>
            </w:pPr>
            <w:r w:rsidRPr="00F6091B">
              <w:rPr>
                <w:rFonts w:cs="Calibri"/>
                <w:i/>
                <w:iCs/>
              </w:rPr>
              <w:t>B</w:t>
            </w:r>
            <w:r w:rsidR="00775173" w:rsidRPr="00775173">
              <w:rPr>
                <w:rFonts w:cs="Calibri"/>
                <w:i/>
                <w:iCs/>
              </w:rPr>
              <w:t xml:space="preserve">aşarı </w:t>
            </w:r>
            <w:r w:rsidR="002E053D" w:rsidRPr="00F6091B">
              <w:rPr>
                <w:rFonts w:cs="Calibri"/>
                <w:i/>
                <w:iCs/>
              </w:rPr>
              <w:t>kriterleri</w:t>
            </w:r>
            <w:r w:rsidR="00775173" w:rsidRPr="00775173">
              <w:rPr>
                <w:rFonts w:cs="Calibri"/>
                <w:i/>
                <w:iCs/>
              </w:rPr>
              <w:t xml:space="preserve"> ve beklenen çıktıların netleştirilmesi.</w:t>
            </w:r>
          </w:p>
          <w:p w14:paraId="3C47F254" w14:textId="4BF62076" w:rsidR="0011360F" w:rsidRPr="00F26CD4" w:rsidRDefault="00775173" w:rsidP="0011360F">
            <w:pPr>
              <w:jc w:val="left"/>
              <w:rPr>
                <w:rFonts w:cs="Calibri"/>
                <w:b/>
                <w:bCs/>
              </w:rPr>
            </w:pPr>
            <w:r w:rsidRPr="00775173">
              <w:rPr>
                <w:rFonts w:cs="Calibri"/>
                <w:i/>
                <w:iCs/>
              </w:rPr>
              <w:t>Planlama aşamasındaki bu detayların eksiksiz tamamlanması, döngünün başarıyla yürütülmesini sağlayacaktır.</w:t>
            </w:r>
          </w:p>
        </w:tc>
      </w:tr>
      <w:tr w:rsidR="0011360F" w:rsidRPr="00F26CD4" w14:paraId="2A4BF7CE" w14:textId="77777777" w:rsidTr="0077517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6FE" w14:textId="17FE376D" w:rsidR="0011360F" w:rsidRPr="00F26CD4" w:rsidRDefault="00CA0AC9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Kısaca amaç ve hedefler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274" w14:textId="77777777" w:rsidR="00A80605" w:rsidRDefault="00A80605" w:rsidP="00A80605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Amaç-1:</w:t>
            </w:r>
          </w:p>
          <w:p w14:paraId="466D0678" w14:textId="4D0A7E95" w:rsidR="00A80605" w:rsidRDefault="00A80605" w:rsidP="00A80605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Amaç-2:</w:t>
            </w:r>
          </w:p>
          <w:p w14:paraId="6328AB99" w14:textId="77777777" w:rsidR="00A80605" w:rsidRPr="00F26CD4" w:rsidRDefault="00A80605" w:rsidP="00E448BA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CA0AC9" w:rsidRPr="00F26CD4" w14:paraId="7EB09FA8" w14:textId="77777777" w:rsidTr="0077517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7F5" w14:textId="68F88C02" w:rsidR="00CA0AC9" w:rsidRDefault="00CA0AC9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Beklenen sonuçlar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B00" w14:textId="0256EEEF" w:rsidR="00CA0AC9" w:rsidRDefault="00A80605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Sonuç-1:</w:t>
            </w:r>
          </w:p>
          <w:p w14:paraId="1867ED3C" w14:textId="74E97EF4" w:rsidR="00A80605" w:rsidRDefault="00A80605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Sonuç-2:</w:t>
            </w:r>
          </w:p>
          <w:p w14:paraId="477F6E20" w14:textId="77777777" w:rsidR="00A80605" w:rsidRPr="00F26CD4" w:rsidRDefault="00A80605" w:rsidP="00E448BA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F45DC8" w:rsidRPr="00F26CD4" w14:paraId="290763D8" w14:textId="77777777" w:rsidTr="0077517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0CF" w14:textId="0B3F8086" w:rsidR="00F45DC8" w:rsidRDefault="00F45DC8" w:rsidP="00F45DC8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Planlanan faaliyetler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BAB" w14:textId="19732402" w:rsidR="00F45DC8" w:rsidRDefault="00F45DC8" w:rsidP="00F45DC8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Faaliyet-1: ……. </w:t>
            </w:r>
          </w:p>
          <w:p w14:paraId="0392A291" w14:textId="2EAC57CE" w:rsidR="00F45DC8" w:rsidRDefault="00F45DC8" w:rsidP="00F45DC8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Faaliyet-</w:t>
            </w:r>
            <w:r w:rsidR="00771E71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 xml:space="preserve">: ……. </w:t>
            </w:r>
          </w:p>
          <w:p w14:paraId="09C6C1D9" w14:textId="77777777" w:rsidR="00F45DC8" w:rsidRPr="00F26CD4" w:rsidRDefault="00F45DC8" w:rsidP="00F45DC8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F45DC8" w:rsidRPr="00F26CD4" w14:paraId="4E8B4679" w14:textId="77777777" w:rsidTr="0077517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E0F" w14:textId="7F4CDE1D" w:rsidR="00F45DC8" w:rsidRDefault="00F45DC8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Faaliyet Sorumluları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7B7" w14:textId="4849C84E" w:rsidR="00771E71" w:rsidRDefault="00771E71" w:rsidP="00771E71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Sorumlu-1: ……. </w:t>
            </w:r>
          </w:p>
          <w:p w14:paraId="30FED872" w14:textId="7DCD0384" w:rsidR="00771E71" w:rsidRDefault="00771E71" w:rsidP="00771E71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Sorumlu-2: ……. </w:t>
            </w:r>
          </w:p>
          <w:p w14:paraId="0C26FB81" w14:textId="77777777" w:rsidR="00F45DC8" w:rsidRDefault="00F45DC8" w:rsidP="00E448BA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771E71" w:rsidRPr="00F26CD4" w14:paraId="2DA2D3CC" w14:textId="77777777" w:rsidTr="0077517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E770" w14:textId="506F6A4E" w:rsidR="00771E71" w:rsidRDefault="00771E71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Hedef Tarihi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A73" w14:textId="77777777" w:rsidR="00771E71" w:rsidRDefault="00771E71" w:rsidP="00771E71">
            <w:pPr>
              <w:jc w:val="left"/>
              <w:rPr>
                <w:rFonts w:cs="Calibri"/>
                <w:b/>
                <w:bCs/>
              </w:rPr>
            </w:pPr>
          </w:p>
        </w:tc>
      </w:tr>
    </w:tbl>
    <w:p w14:paraId="0433FEF6" w14:textId="77777777" w:rsidR="00F374D3" w:rsidRPr="00F26CD4" w:rsidRDefault="00F374D3" w:rsidP="004A31FD">
      <w:pPr>
        <w:rPr>
          <w:rFonts w:cs="Calibri"/>
        </w:rPr>
      </w:pPr>
    </w:p>
    <w:tbl>
      <w:tblPr>
        <w:tblStyle w:val="TableGrid"/>
        <w:tblpPr w:leftFromText="141" w:rightFromText="141" w:vertAnchor="text" w:tblpY="1"/>
        <w:tblOverlap w:val="never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8829"/>
      </w:tblGrid>
      <w:tr w:rsidR="00A5270F" w:rsidRPr="00F26CD4" w14:paraId="35029A09" w14:textId="77777777" w:rsidTr="00784C27">
        <w:trPr>
          <w:tblHeader/>
        </w:trPr>
        <w:tc>
          <w:tcPr>
            <w:tcW w:w="10474" w:type="dxa"/>
            <w:gridSpan w:val="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3F2CF2C" w14:textId="3C12C470" w:rsidR="00A5270F" w:rsidRPr="00F26CD4" w:rsidRDefault="00FF1F7B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UYGULAMA</w:t>
            </w:r>
          </w:p>
        </w:tc>
      </w:tr>
      <w:tr w:rsidR="00A5270F" w:rsidRPr="00F26CD4" w14:paraId="25E0323D" w14:textId="77777777" w:rsidTr="00784C27">
        <w:tc>
          <w:tcPr>
            <w:tcW w:w="10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414B3" w14:textId="6A2B254F" w:rsidR="00F6091B" w:rsidRPr="00F6091B" w:rsidRDefault="00F6091B" w:rsidP="00F6091B">
            <w:pPr>
              <w:jc w:val="left"/>
              <w:rPr>
                <w:rFonts w:cs="Calibri"/>
                <w:i/>
                <w:iCs/>
              </w:rPr>
            </w:pPr>
            <w:r w:rsidRPr="00F6091B">
              <w:rPr>
                <w:rFonts w:cs="Calibri"/>
                <w:i/>
                <w:iCs/>
              </w:rPr>
              <w:t xml:space="preserve">Uygulama aşaması, planlanan faaliyetlerin </w:t>
            </w:r>
            <w:r>
              <w:rPr>
                <w:rFonts w:cs="Calibri"/>
                <w:i/>
                <w:iCs/>
              </w:rPr>
              <w:t>gerçekleştirilmesini</w:t>
            </w:r>
            <w:r w:rsidRPr="00F6091B">
              <w:rPr>
                <w:rFonts w:cs="Calibri"/>
                <w:i/>
                <w:iCs/>
              </w:rPr>
              <w:t xml:space="preserve"> içerir. Bu aşamada dikkat edilmesi gereken noktalar:</w:t>
            </w:r>
          </w:p>
          <w:p w14:paraId="290F88D6" w14:textId="44364EA3" w:rsidR="00F6091B" w:rsidRPr="00F6091B" w:rsidRDefault="00F6091B" w:rsidP="00F6091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Sürece ait b</w:t>
            </w:r>
            <w:r w:rsidRPr="00F6091B">
              <w:rPr>
                <w:rFonts w:cs="Calibri"/>
                <w:i/>
                <w:iCs/>
              </w:rPr>
              <w:t>elirlenen plan çerçevesinde tüm adımların uygun bir şekilde uygulanması.</w:t>
            </w:r>
          </w:p>
          <w:p w14:paraId="5226EA58" w14:textId="77777777" w:rsidR="00F6091B" w:rsidRPr="00F6091B" w:rsidRDefault="00F6091B" w:rsidP="00F6091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="Calibri"/>
                <w:i/>
                <w:iCs/>
              </w:rPr>
            </w:pPr>
            <w:r w:rsidRPr="00F6091B">
              <w:rPr>
                <w:rFonts w:cs="Calibri"/>
                <w:i/>
                <w:iCs/>
              </w:rPr>
              <w:t>Çalışma sürecinde karşılaşılan engellerin kaydedilmesi ve çözüm önerilerinin geliştirilmesi.</w:t>
            </w:r>
          </w:p>
          <w:p w14:paraId="21F9395D" w14:textId="77777777" w:rsidR="00F6091B" w:rsidRPr="00F6091B" w:rsidRDefault="00F6091B" w:rsidP="00F6091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="Calibri"/>
                <w:i/>
                <w:iCs/>
              </w:rPr>
            </w:pPr>
            <w:r w:rsidRPr="00F6091B">
              <w:rPr>
                <w:rFonts w:cs="Calibri"/>
                <w:i/>
                <w:iCs/>
              </w:rPr>
              <w:t>Sorumlu kişiler arasında etkin bir iletişim ve iş birliğinin sağlanması.</w:t>
            </w:r>
          </w:p>
          <w:p w14:paraId="1FD4B92C" w14:textId="77777777" w:rsidR="00F6091B" w:rsidRPr="00F6091B" w:rsidRDefault="00F6091B" w:rsidP="00F6091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="Calibri"/>
                <w:i/>
                <w:iCs/>
              </w:rPr>
            </w:pPr>
            <w:r w:rsidRPr="00F6091B">
              <w:rPr>
                <w:rFonts w:cs="Calibri"/>
                <w:i/>
                <w:iCs/>
              </w:rPr>
              <w:t>Tüm ilerlemelerin kayıt altına alınarak gerektiğinde kontrol ve değerlendirme için kullanılması.</w:t>
            </w:r>
          </w:p>
          <w:p w14:paraId="7FB38AC9" w14:textId="6083B909" w:rsidR="00A5270F" w:rsidRPr="00F26CD4" w:rsidRDefault="00F6091B" w:rsidP="00F6091B">
            <w:pPr>
              <w:jc w:val="left"/>
              <w:rPr>
                <w:rFonts w:cs="Calibri"/>
                <w:b/>
                <w:bCs/>
              </w:rPr>
            </w:pPr>
            <w:r w:rsidRPr="00F6091B">
              <w:rPr>
                <w:rFonts w:cs="Calibri"/>
                <w:i/>
                <w:iCs/>
              </w:rPr>
              <w:t>Uygulama aşamasındaki detaylı notlar, sonraki adımlarda değerlendirme ve iyileştirme için çok önemlidir.</w:t>
            </w:r>
          </w:p>
        </w:tc>
      </w:tr>
      <w:tr w:rsidR="00CD1A43" w:rsidRPr="00F26CD4" w14:paraId="3DCBC59E" w14:textId="77777777" w:rsidTr="004262C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352" w14:textId="7599C0D7" w:rsidR="00A5270F" w:rsidRPr="00F26CD4" w:rsidRDefault="004262C3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Gerçekleştirilen faaliyet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81C" w14:textId="77777777" w:rsidR="00771E71" w:rsidRDefault="00771E71" w:rsidP="00771E71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Faaliyet-1: ……. </w:t>
            </w:r>
          </w:p>
          <w:p w14:paraId="6848C281" w14:textId="77777777" w:rsidR="00771E71" w:rsidRDefault="00771E71" w:rsidP="00771E71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Faaliyet-2: ……. </w:t>
            </w:r>
          </w:p>
          <w:p w14:paraId="4295FD5E" w14:textId="77777777" w:rsidR="00A5270F" w:rsidRPr="00F26CD4" w:rsidRDefault="00A5270F" w:rsidP="00784C27">
            <w:pPr>
              <w:jc w:val="left"/>
              <w:rPr>
                <w:rFonts w:cs="Calibri"/>
                <w:b/>
                <w:bCs/>
              </w:rPr>
            </w:pPr>
          </w:p>
          <w:p w14:paraId="37EB8BA3" w14:textId="77777777" w:rsidR="00A5270F" w:rsidRPr="00F26CD4" w:rsidRDefault="00A5270F" w:rsidP="00784C27">
            <w:pPr>
              <w:jc w:val="left"/>
              <w:rPr>
                <w:rFonts w:cs="Calibri"/>
                <w:b/>
                <w:bCs/>
              </w:rPr>
            </w:pPr>
          </w:p>
          <w:p w14:paraId="0284DAD5" w14:textId="77777777" w:rsidR="00A5270F" w:rsidRPr="00F26CD4" w:rsidRDefault="00A5270F" w:rsidP="00784C27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981467" w:rsidRPr="00F26CD4" w14:paraId="1BDCE14A" w14:textId="77777777" w:rsidTr="004262C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E63" w14:textId="5D8DF431" w:rsidR="00981467" w:rsidRPr="00F26CD4" w:rsidRDefault="00981467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Karşılaşılan </w:t>
            </w:r>
            <w:r w:rsidR="00CD1A43">
              <w:rPr>
                <w:rFonts w:cs="Calibri"/>
                <w:b/>
                <w:bCs/>
              </w:rPr>
              <w:t>e</w:t>
            </w:r>
            <w:r>
              <w:rPr>
                <w:rFonts w:cs="Calibri"/>
                <w:b/>
                <w:bCs/>
              </w:rPr>
              <w:t>ngeller</w:t>
            </w:r>
            <w:r w:rsidR="00CD1A43">
              <w:rPr>
                <w:rFonts w:cs="Calibri"/>
                <w:b/>
                <w:bCs/>
              </w:rPr>
              <w:t xml:space="preserve"> ve çözümler</w:t>
            </w:r>
            <w:r w:rsidR="00CD1A43">
              <w:rPr>
                <w:rStyle w:val="FootnoteReference"/>
                <w:rFonts w:cs="Calibri"/>
                <w:b/>
                <w:bCs/>
              </w:rPr>
              <w:footnoteReference w:id="5"/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93D" w14:textId="77777777" w:rsidR="00981467" w:rsidRDefault="00771E71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Zorluk-1:</w:t>
            </w:r>
          </w:p>
          <w:p w14:paraId="6F6F4CA9" w14:textId="4F550D05" w:rsidR="00771E71" w:rsidRPr="00F26CD4" w:rsidRDefault="00771E71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Zorluk-2:</w:t>
            </w:r>
          </w:p>
        </w:tc>
      </w:tr>
      <w:tr w:rsidR="00771E71" w:rsidRPr="00F26CD4" w14:paraId="38ECC80D" w14:textId="77777777" w:rsidTr="004262C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7D6" w14:textId="3DDE40FB" w:rsidR="00771E71" w:rsidRDefault="00771E71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Varsa notlar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4C9" w14:textId="77777777" w:rsidR="00771E71" w:rsidRDefault="00771E71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Not-1:</w:t>
            </w:r>
          </w:p>
          <w:p w14:paraId="1ED3A850" w14:textId="13C18D64" w:rsidR="00771E71" w:rsidRDefault="00771E71" w:rsidP="00784C27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Not-2:</w:t>
            </w:r>
          </w:p>
        </w:tc>
      </w:tr>
    </w:tbl>
    <w:p w14:paraId="705796F4" w14:textId="77777777" w:rsidR="00BD09FD" w:rsidRPr="00F26CD4" w:rsidRDefault="00BD09FD" w:rsidP="004A31FD">
      <w:pPr>
        <w:rPr>
          <w:rFonts w:cs="Calibri"/>
          <w:b/>
          <w:bCs/>
        </w:rPr>
      </w:pPr>
    </w:p>
    <w:tbl>
      <w:tblPr>
        <w:tblStyle w:val="TableGrid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915"/>
      </w:tblGrid>
      <w:tr w:rsidR="00A5270F" w:rsidRPr="00F26CD4" w14:paraId="4CC5F725" w14:textId="77777777" w:rsidTr="00F11200">
        <w:tc>
          <w:tcPr>
            <w:tcW w:w="10474" w:type="dxa"/>
            <w:gridSpan w:val="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D4CF7AA" w14:textId="4187B085" w:rsidR="00A5270F" w:rsidRPr="00F26CD4" w:rsidRDefault="00771E71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KONTROL</w:t>
            </w:r>
          </w:p>
        </w:tc>
      </w:tr>
      <w:tr w:rsidR="00A5270F" w:rsidRPr="00F26CD4" w14:paraId="238713EE" w14:textId="77777777" w:rsidTr="00E448BA">
        <w:tc>
          <w:tcPr>
            <w:tcW w:w="10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306AF" w14:textId="77777777" w:rsidR="00BE6D95" w:rsidRPr="00BE6D95" w:rsidRDefault="00BE6D95" w:rsidP="00BE6D95">
            <w:pPr>
              <w:jc w:val="left"/>
              <w:rPr>
                <w:rFonts w:cs="Calibri"/>
                <w:i/>
                <w:iCs/>
              </w:rPr>
            </w:pPr>
            <w:r w:rsidRPr="00BE6D95">
              <w:rPr>
                <w:rFonts w:cs="Calibri"/>
                <w:i/>
                <w:iCs/>
              </w:rPr>
              <w:t>Kontrol aşaması, uygulama sürecinin başarını değerlendirme ve elde edilen sonuçların planlanan hedeflerle karşılaştırılması için yapılır. Bu aşamada şu adımlar önemlidir:</w:t>
            </w:r>
          </w:p>
          <w:p w14:paraId="5320533F" w14:textId="77777777" w:rsidR="00BE6D95" w:rsidRPr="00BE6D95" w:rsidRDefault="00BE6D95" w:rsidP="00BE6D9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="Calibri"/>
                <w:i/>
                <w:iCs/>
              </w:rPr>
            </w:pPr>
            <w:r w:rsidRPr="00BE6D95">
              <w:rPr>
                <w:rFonts w:cs="Calibri"/>
                <w:i/>
                <w:iCs/>
              </w:rPr>
              <w:t>İlerleme durumu ve sonuçların belirlenen hedeflere ne kadar uyduğunun analiz edilmesi.</w:t>
            </w:r>
          </w:p>
          <w:p w14:paraId="53F64F6D" w14:textId="77777777" w:rsidR="00BE6D95" w:rsidRPr="00BE6D95" w:rsidRDefault="00BE6D95" w:rsidP="00BE6D9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="Calibri"/>
                <w:i/>
                <w:iCs/>
              </w:rPr>
            </w:pPr>
            <w:r w:rsidRPr="00BE6D95">
              <w:rPr>
                <w:rFonts w:cs="Calibri"/>
                <w:i/>
                <w:iCs/>
              </w:rPr>
              <w:t>Sapmaların belirlenmesi ve nedenlerinin kaydedilmesi.</w:t>
            </w:r>
          </w:p>
          <w:p w14:paraId="7FFE2DA1" w14:textId="77777777" w:rsidR="00BE6D95" w:rsidRPr="00BE6D95" w:rsidRDefault="00BE6D95" w:rsidP="00BE6D9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="Calibri"/>
                <w:i/>
                <w:iCs/>
              </w:rPr>
            </w:pPr>
            <w:r w:rsidRPr="00BE6D95">
              <w:rPr>
                <w:rFonts w:cs="Calibri"/>
                <w:i/>
                <w:iCs/>
              </w:rPr>
              <w:t>Performans göstergelerinin ölçülmesi ve kayıt altına alınması.</w:t>
            </w:r>
          </w:p>
          <w:p w14:paraId="357E7268" w14:textId="77777777" w:rsidR="00BE6D95" w:rsidRPr="00BE6D95" w:rsidRDefault="00BE6D95" w:rsidP="00BE6D9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="Calibri"/>
                <w:i/>
                <w:iCs/>
              </w:rPr>
            </w:pPr>
            <w:r w:rsidRPr="00BE6D95">
              <w:rPr>
                <w:rFonts w:cs="Calibri"/>
                <w:i/>
                <w:iCs/>
              </w:rPr>
              <w:t>Gerekirse yeniden planlama için gerekli verilerin toplanması.</w:t>
            </w:r>
          </w:p>
          <w:p w14:paraId="4C062A06" w14:textId="15A0D7B8" w:rsidR="00A5270F" w:rsidRPr="00F26CD4" w:rsidRDefault="00BE6D95" w:rsidP="00BE6D95">
            <w:pPr>
              <w:jc w:val="left"/>
              <w:rPr>
                <w:rFonts w:cs="Calibri"/>
                <w:b/>
                <w:bCs/>
              </w:rPr>
            </w:pPr>
            <w:r w:rsidRPr="00BE6D95">
              <w:rPr>
                <w:rFonts w:cs="Calibri"/>
                <w:i/>
                <w:iCs/>
              </w:rPr>
              <w:t>Kontrol aşaması, tüm çalışmanın başarı oranını belirlemek için kritik bir öneme sahiptir.</w:t>
            </w:r>
          </w:p>
        </w:tc>
      </w:tr>
      <w:tr w:rsidR="00A5270F" w:rsidRPr="00F26CD4" w14:paraId="42580D88" w14:textId="77777777" w:rsidTr="00E448B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C95" w14:textId="24636BC6" w:rsidR="00A5270F" w:rsidRPr="00F26CD4" w:rsidRDefault="004262C3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Performans </w:t>
            </w:r>
            <w:r w:rsidR="00771E71">
              <w:rPr>
                <w:rFonts w:cs="Calibri"/>
                <w:b/>
                <w:bCs/>
              </w:rPr>
              <w:t>değerlendirme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FAA" w14:textId="77777777" w:rsidR="00A5270F" w:rsidRPr="00F26CD4" w:rsidRDefault="00A5270F" w:rsidP="00E448BA">
            <w:pPr>
              <w:jc w:val="left"/>
              <w:rPr>
                <w:rFonts w:cs="Calibri"/>
                <w:b/>
                <w:bCs/>
              </w:rPr>
            </w:pPr>
          </w:p>
          <w:p w14:paraId="34E7F969" w14:textId="77777777" w:rsidR="00A5270F" w:rsidRPr="00F26CD4" w:rsidRDefault="00A5270F" w:rsidP="00E448BA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771E71" w:rsidRPr="00F26CD4" w14:paraId="2C3116AE" w14:textId="77777777" w:rsidTr="00E448B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CE6" w14:textId="2732F769" w:rsidR="00771E71" w:rsidRDefault="00771E71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Kontrol edilen veriler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77C" w14:textId="77777777" w:rsidR="00771E71" w:rsidRDefault="00771E71" w:rsidP="00E448BA">
            <w:pPr>
              <w:jc w:val="left"/>
              <w:rPr>
                <w:rFonts w:cs="Calibri"/>
                <w:b/>
                <w:bCs/>
              </w:rPr>
            </w:pPr>
            <w:proofErr w:type="gramStart"/>
            <w:r>
              <w:rPr>
                <w:rFonts w:cs="Calibri"/>
                <w:b/>
                <w:bCs/>
              </w:rPr>
              <w:t>Veriler:…</w:t>
            </w:r>
            <w:proofErr w:type="gramEnd"/>
            <w:r>
              <w:rPr>
                <w:rFonts w:cs="Calibri"/>
                <w:b/>
                <w:bCs/>
              </w:rPr>
              <w:t>.</w:t>
            </w:r>
          </w:p>
          <w:p w14:paraId="0E429A96" w14:textId="31ED7888" w:rsidR="00771E71" w:rsidRPr="00F26CD4" w:rsidRDefault="00771E71" w:rsidP="00E448BA">
            <w:pPr>
              <w:jc w:val="left"/>
              <w:rPr>
                <w:rFonts w:cs="Calibri"/>
                <w:b/>
                <w:bCs/>
              </w:rPr>
            </w:pPr>
            <w:proofErr w:type="gramStart"/>
            <w:r>
              <w:rPr>
                <w:rFonts w:cs="Calibri"/>
                <w:b/>
                <w:bCs/>
              </w:rPr>
              <w:t>Sonuçlar:…</w:t>
            </w:r>
            <w:proofErr w:type="gramEnd"/>
            <w:r>
              <w:rPr>
                <w:rFonts w:cs="Calibri"/>
                <w:b/>
                <w:bCs/>
              </w:rPr>
              <w:t>.</w:t>
            </w:r>
          </w:p>
        </w:tc>
      </w:tr>
      <w:tr w:rsidR="00771E71" w:rsidRPr="00F26CD4" w14:paraId="19005B10" w14:textId="77777777" w:rsidTr="00E448B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75AD" w14:textId="64DE49DC" w:rsidR="00771E71" w:rsidRDefault="00771E71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Sapmalar ve nedenler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344" w14:textId="77777777" w:rsidR="00771E71" w:rsidRDefault="00771E71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Sapma:</w:t>
            </w:r>
          </w:p>
          <w:p w14:paraId="58D25B2B" w14:textId="44661C40" w:rsidR="00771E71" w:rsidRDefault="00771E71" w:rsidP="00E448BA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Neden:</w:t>
            </w:r>
          </w:p>
        </w:tc>
      </w:tr>
    </w:tbl>
    <w:p w14:paraId="14FCCB44" w14:textId="77777777" w:rsidR="009E19E5" w:rsidRPr="00F26CD4" w:rsidRDefault="009E19E5" w:rsidP="004A31FD">
      <w:pPr>
        <w:rPr>
          <w:rFonts w:cs="Calibri"/>
          <w:b/>
          <w:bCs/>
        </w:rPr>
      </w:pPr>
    </w:p>
    <w:tbl>
      <w:tblPr>
        <w:tblStyle w:val="TableGrid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5669"/>
        <w:gridCol w:w="6"/>
      </w:tblGrid>
      <w:tr w:rsidR="00FB7D22" w:rsidRPr="00F26CD4" w14:paraId="7B864FE0" w14:textId="77777777" w:rsidTr="00D5401B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9661026" w14:textId="278C2DF9" w:rsidR="00FB7D22" w:rsidRPr="00F26CD4" w:rsidRDefault="00FB7D22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ÖNLEM </w:t>
            </w:r>
          </w:p>
        </w:tc>
      </w:tr>
      <w:tr w:rsidR="00FB7D22" w:rsidRPr="00F26CD4" w14:paraId="5FA2C14A" w14:textId="77777777" w:rsidTr="00D5401B">
        <w:tc>
          <w:tcPr>
            <w:tcW w:w="10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E48E28" w14:textId="150E7C0B" w:rsidR="00FB7D22" w:rsidRPr="0070354C" w:rsidRDefault="00FB7D22" w:rsidP="00D5401B">
            <w:pPr>
              <w:jc w:val="left"/>
              <w:rPr>
                <w:rFonts w:cs="Calibri"/>
                <w:i/>
                <w:iCs/>
              </w:rPr>
            </w:pPr>
            <w:r w:rsidRPr="0070354C">
              <w:rPr>
                <w:rFonts w:cs="Calibri"/>
                <w:i/>
                <w:iCs/>
              </w:rPr>
              <w:t>Önlem alınması aşaması, kontrol sürecinde tespit edilen eksikliklerin giderilmesine ve döngünün etkili bir şekilde tamamlanmasına yöneliktir. Bu aşamada:</w:t>
            </w:r>
          </w:p>
          <w:p w14:paraId="28A546A0" w14:textId="77777777" w:rsidR="00FB7D22" w:rsidRPr="0070354C" w:rsidRDefault="00FB7D22" w:rsidP="00D5401B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Calibri"/>
                <w:i/>
                <w:iCs/>
              </w:rPr>
            </w:pPr>
            <w:r w:rsidRPr="0070354C">
              <w:rPr>
                <w:rFonts w:cs="Calibri"/>
                <w:i/>
                <w:iCs/>
              </w:rPr>
              <w:t>İhtiyaç duyulan düzeltici veya iyileştirici adımlar planlanır ve uygulanır.</w:t>
            </w:r>
          </w:p>
          <w:p w14:paraId="1681BBFA" w14:textId="77777777" w:rsidR="00FB7D22" w:rsidRPr="0070354C" w:rsidRDefault="00FB7D22" w:rsidP="00D5401B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Calibri"/>
                <w:i/>
                <w:iCs/>
              </w:rPr>
            </w:pPr>
            <w:r w:rsidRPr="0070354C">
              <w:rPr>
                <w:rFonts w:cs="Calibri"/>
                <w:i/>
                <w:iCs/>
              </w:rPr>
              <w:t>Döngünün açık kalma durumunun nedenleri ele alınır ve bu durum giderilir.</w:t>
            </w:r>
          </w:p>
          <w:p w14:paraId="661C4E6B" w14:textId="77777777" w:rsidR="00FB7D22" w:rsidRPr="0070354C" w:rsidRDefault="00FB7D22" w:rsidP="00D5401B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Calibri"/>
                <w:i/>
                <w:iCs/>
              </w:rPr>
            </w:pPr>
            <w:r w:rsidRPr="0070354C">
              <w:rPr>
                <w:rFonts w:cs="Calibri"/>
                <w:i/>
                <w:iCs/>
              </w:rPr>
              <w:t>Kapanış durumunda çıkarılan dersler kaydedilir ve gelecekteki planlama için rehberlik eder.</w:t>
            </w:r>
          </w:p>
          <w:p w14:paraId="5FCD3CCF" w14:textId="0474139A" w:rsidR="00FB7D22" w:rsidRPr="00F26CD4" w:rsidRDefault="00FB7D22" w:rsidP="00D5401B">
            <w:pPr>
              <w:jc w:val="left"/>
              <w:rPr>
                <w:rFonts w:cs="Calibri"/>
                <w:b/>
                <w:bCs/>
              </w:rPr>
            </w:pPr>
            <w:r w:rsidRPr="0070354C">
              <w:rPr>
                <w:rFonts w:cs="Calibri"/>
                <w:i/>
                <w:iCs/>
              </w:rPr>
              <w:t>Önlem al aşaması, döngünün tam anlamıyla tamamlandığı ve yeni bir döngü için temel oluşturulduğu aşamadır.</w:t>
            </w:r>
          </w:p>
        </w:tc>
      </w:tr>
      <w:tr w:rsidR="008720D7" w:rsidRPr="00F26CD4" w14:paraId="52DE43A5" w14:textId="77777777" w:rsidTr="00E1289F">
        <w:trPr>
          <w:gridAfter w:val="1"/>
          <w:wAfter w:w="6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9E39" w14:textId="22C292E0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Döngü durumu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BA5F3" w14:textId="64BD057E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Kapalı</w:t>
            </w:r>
            <w:sdt>
              <w:sdtPr>
                <w:rPr>
                  <w:rFonts w:cs="Calibri"/>
                  <w:b/>
                  <w:bCs/>
                </w:rPr>
                <w:id w:val="-20502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AED" w14:textId="6BA3B1E8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Kapanma tarih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DB1B" w14:textId="7870DE7B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8720D7" w:rsidRPr="00F26CD4" w14:paraId="7824CB0E" w14:textId="77777777" w:rsidTr="00E1289F">
        <w:trPr>
          <w:gridAfter w:val="1"/>
          <w:wAfter w:w="6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F997" w14:textId="7777777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5038" w14:textId="19274252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B08" w14:textId="77777777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Kapanma gerekçesi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018" w14:textId="0B76FC56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8720D7" w:rsidRPr="00F26CD4" w14:paraId="181D561F" w14:textId="77777777" w:rsidTr="00E1289F">
        <w:trPr>
          <w:gridAfter w:val="1"/>
          <w:wAfter w:w="6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B9DA7" w14:textId="7777777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BC3" w14:textId="4D6BE63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DA9" w14:textId="468F08C9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Çıkarılan dersler</w:t>
            </w:r>
          </w:p>
        </w:tc>
      </w:tr>
      <w:tr w:rsidR="008720D7" w:rsidRPr="00F26CD4" w14:paraId="69462B1B" w14:textId="77777777" w:rsidTr="00E1289F">
        <w:trPr>
          <w:gridAfter w:val="1"/>
          <w:wAfter w:w="6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27A00" w14:textId="7777777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535A" w14:textId="5EAD379B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Açık </w:t>
            </w:r>
            <w:sdt>
              <w:sdtPr>
                <w:rPr>
                  <w:rFonts w:cs="Calibri"/>
                  <w:b/>
                  <w:bCs/>
                </w:rPr>
                <w:id w:val="1097991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☒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7BE1" w14:textId="77777777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Açık kalma nedenleri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883" w14:textId="48DF4DCD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</w:tr>
      <w:tr w:rsidR="008720D7" w:rsidRPr="00F26CD4" w14:paraId="3FAE8FC2" w14:textId="77777777" w:rsidTr="00E1289F">
        <w:trPr>
          <w:gridAfter w:val="1"/>
          <w:wAfter w:w="6" w:type="dxa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3CE6" w14:textId="7777777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AAD5" w14:textId="5D6DB355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C5B" w14:textId="77777777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Alınacak ek önlemler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D8F" w14:textId="0ECBB93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Önlem-1:</w:t>
            </w:r>
          </w:p>
          <w:p w14:paraId="31DE7EAD" w14:textId="3B120BF0" w:rsidR="008720D7" w:rsidRPr="00F26CD4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Önlem-2:</w:t>
            </w:r>
          </w:p>
        </w:tc>
      </w:tr>
      <w:tr w:rsidR="008720D7" w:rsidRPr="00F26CD4" w14:paraId="645598D3" w14:textId="77777777" w:rsidTr="00E1289F">
        <w:trPr>
          <w:gridAfter w:val="1"/>
          <w:wAfter w:w="6" w:type="dxa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056" w14:textId="7777777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F0A3" w14:textId="77777777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E8C" w14:textId="08B42EA2" w:rsidR="008720D7" w:rsidRDefault="008720D7" w:rsidP="00D5401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Planlanan kontrol tarihi</w:t>
            </w:r>
          </w:p>
        </w:tc>
      </w:tr>
    </w:tbl>
    <w:p w14:paraId="6F3394E1" w14:textId="77777777" w:rsidR="008720D7" w:rsidRDefault="008720D7" w:rsidP="004A31FD">
      <w:pPr>
        <w:rPr>
          <w:rFonts w:cs="Calibri"/>
          <w:b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10474" w:type="dxa"/>
        <w:tblLook w:val="04A0" w:firstRow="1" w:lastRow="0" w:firstColumn="1" w:lastColumn="0" w:noHBand="0" w:noVBand="1"/>
      </w:tblPr>
      <w:tblGrid>
        <w:gridCol w:w="419"/>
        <w:gridCol w:w="10055"/>
      </w:tblGrid>
      <w:tr w:rsidR="008720D7" w:rsidRPr="00F26CD4" w14:paraId="2DF2F9F6" w14:textId="77777777" w:rsidTr="008720D7">
        <w:trPr>
          <w:tblHeader/>
        </w:trPr>
        <w:tc>
          <w:tcPr>
            <w:tcW w:w="10474" w:type="dxa"/>
            <w:gridSpan w:val="2"/>
          </w:tcPr>
          <w:p w14:paraId="3C19342A" w14:textId="68FA70DD" w:rsidR="008720D7" w:rsidRPr="00F26CD4" w:rsidRDefault="008720D7" w:rsidP="00E448BA">
            <w:pPr>
              <w:rPr>
                <w:rFonts w:cs="Calibri"/>
                <w:b/>
                <w:bCs/>
              </w:rPr>
            </w:pPr>
            <w:r w:rsidRPr="00F26CD4">
              <w:rPr>
                <w:rFonts w:cs="Calibri"/>
                <w:b/>
                <w:bCs/>
              </w:rPr>
              <w:t>Dış Paydaş Katılımı</w:t>
            </w:r>
            <w:r>
              <w:rPr>
                <w:rStyle w:val="FootnoteReference"/>
                <w:rFonts w:cs="Calibri"/>
                <w:b/>
                <w:bCs/>
              </w:rPr>
              <w:footnoteReference w:id="6"/>
            </w:r>
          </w:p>
        </w:tc>
      </w:tr>
      <w:tr w:rsidR="008720D7" w:rsidRPr="00F26CD4" w14:paraId="4956F20C" w14:textId="77777777" w:rsidTr="007A0DF4">
        <w:tc>
          <w:tcPr>
            <w:tcW w:w="419" w:type="dxa"/>
          </w:tcPr>
          <w:p w14:paraId="5D6C2FE0" w14:textId="77777777" w:rsidR="008720D7" w:rsidRPr="00243E95" w:rsidRDefault="008720D7" w:rsidP="00243E95">
            <w:pPr>
              <w:pStyle w:val="ListParagraph"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</w:p>
        </w:tc>
        <w:tc>
          <w:tcPr>
            <w:tcW w:w="10055" w:type="dxa"/>
          </w:tcPr>
          <w:p w14:paraId="391DDA92" w14:textId="27FC6166" w:rsidR="008720D7" w:rsidRPr="00F26CD4" w:rsidRDefault="008720D7" w:rsidP="00E448BA">
            <w:pPr>
              <w:rPr>
                <w:rFonts w:cs="Calibri"/>
                <w:b/>
                <w:bCs/>
              </w:rPr>
            </w:pPr>
          </w:p>
        </w:tc>
      </w:tr>
      <w:tr w:rsidR="008720D7" w:rsidRPr="00F26CD4" w14:paraId="3E4B65B9" w14:textId="77777777" w:rsidTr="00C713DB">
        <w:tc>
          <w:tcPr>
            <w:tcW w:w="419" w:type="dxa"/>
          </w:tcPr>
          <w:p w14:paraId="27909C7D" w14:textId="77777777" w:rsidR="008720D7" w:rsidRPr="00243E95" w:rsidRDefault="008720D7" w:rsidP="00243E95">
            <w:pPr>
              <w:pStyle w:val="ListParagraph"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</w:p>
        </w:tc>
        <w:tc>
          <w:tcPr>
            <w:tcW w:w="10055" w:type="dxa"/>
          </w:tcPr>
          <w:p w14:paraId="679445EC" w14:textId="36CEA1AB" w:rsidR="008720D7" w:rsidRPr="00F26CD4" w:rsidRDefault="008720D7" w:rsidP="00E448BA">
            <w:pPr>
              <w:rPr>
                <w:rFonts w:cs="Calibri"/>
                <w:b/>
                <w:bCs/>
              </w:rPr>
            </w:pPr>
          </w:p>
        </w:tc>
      </w:tr>
      <w:tr w:rsidR="008720D7" w:rsidRPr="00F26CD4" w14:paraId="5934977B" w14:textId="77777777" w:rsidTr="005F0427">
        <w:tc>
          <w:tcPr>
            <w:tcW w:w="419" w:type="dxa"/>
          </w:tcPr>
          <w:p w14:paraId="6D8A2EC4" w14:textId="77777777" w:rsidR="008720D7" w:rsidRPr="00243E95" w:rsidRDefault="008720D7" w:rsidP="00243E95">
            <w:pPr>
              <w:pStyle w:val="ListParagraph"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</w:p>
        </w:tc>
        <w:tc>
          <w:tcPr>
            <w:tcW w:w="10055" w:type="dxa"/>
          </w:tcPr>
          <w:p w14:paraId="7C4AB5FD" w14:textId="62B6A77A" w:rsidR="008720D7" w:rsidRPr="00F26CD4" w:rsidRDefault="008720D7" w:rsidP="00E448BA">
            <w:pPr>
              <w:rPr>
                <w:rFonts w:cs="Calibri"/>
                <w:b/>
                <w:bCs/>
              </w:rPr>
            </w:pPr>
          </w:p>
        </w:tc>
      </w:tr>
      <w:tr w:rsidR="008720D7" w:rsidRPr="00F26CD4" w14:paraId="397608BC" w14:textId="77777777" w:rsidTr="002B2F40">
        <w:tc>
          <w:tcPr>
            <w:tcW w:w="419" w:type="dxa"/>
          </w:tcPr>
          <w:p w14:paraId="51A42B2A" w14:textId="77777777" w:rsidR="008720D7" w:rsidRPr="00243E95" w:rsidRDefault="008720D7" w:rsidP="00243E95">
            <w:pPr>
              <w:pStyle w:val="ListParagraph"/>
              <w:numPr>
                <w:ilvl w:val="0"/>
                <w:numId w:val="23"/>
              </w:numPr>
              <w:rPr>
                <w:rFonts w:cs="Calibri"/>
                <w:b/>
                <w:bCs/>
              </w:rPr>
            </w:pPr>
          </w:p>
        </w:tc>
        <w:tc>
          <w:tcPr>
            <w:tcW w:w="10055" w:type="dxa"/>
          </w:tcPr>
          <w:p w14:paraId="09FC91E7" w14:textId="0A41B721" w:rsidR="008720D7" w:rsidRPr="00F26CD4" w:rsidRDefault="008720D7" w:rsidP="00E448BA">
            <w:pPr>
              <w:rPr>
                <w:rFonts w:cs="Calibri"/>
                <w:b/>
                <w:bCs/>
              </w:rPr>
            </w:pPr>
          </w:p>
        </w:tc>
      </w:tr>
    </w:tbl>
    <w:p w14:paraId="2A6552C7" w14:textId="77777777" w:rsidR="00A84156" w:rsidRDefault="00A84156" w:rsidP="004A31FD">
      <w:pPr>
        <w:rPr>
          <w:rFonts w:cs="Calibri"/>
          <w:b/>
          <w:bCs/>
        </w:rPr>
      </w:pPr>
    </w:p>
    <w:p w14:paraId="1026F695" w14:textId="77777777" w:rsidR="00A84156" w:rsidRPr="00F26CD4" w:rsidRDefault="00A84156" w:rsidP="004A31FD">
      <w:pPr>
        <w:rPr>
          <w:rFonts w:cs="Calibri"/>
          <w:b/>
          <w:bCs/>
        </w:rPr>
      </w:pPr>
    </w:p>
    <w:p w14:paraId="7F8662F9" w14:textId="77777777" w:rsidR="006727F9" w:rsidRPr="00F26CD4" w:rsidRDefault="006727F9" w:rsidP="004A31FD">
      <w:pPr>
        <w:rPr>
          <w:rFonts w:cs="Calibri"/>
          <w:b/>
          <w:bCs/>
        </w:rPr>
        <w:sectPr w:rsidR="006727F9" w:rsidRPr="00F26CD4" w:rsidSect="00555AC4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1"/>
        <w:tblW w:w="49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0"/>
      </w:tblGrid>
      <w:tr w:rsidR="001E4798" w:rsidRPr="004320CE" w14:paraId="7FF3C368" w14:textId="77777777" w:rsidTr="00247418">
        <w:trPr>
          <w:trHeight w:val="244"/>
        </w:trPr>
        <w:tc>
          <w:tcPr>
            <w:tcW w:w="4955" w:type="dxa"/>
            <w:gridSpan w:val="2"/>
          </w:tcPr>
          <w:p w14:paraId="7071B5AC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lastRenderedPageBreak/>
              <w:t>A.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LİDERLİK,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YÖNETİM</w:t>
            </w:r>
            <w:r w:rsidRPr="004320CE">
              <w:rPr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ve</w:t>
            </w:r>
            <w:r w:rsidRPr="004320CE">
              <w:rPr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pacing w:val="-2"/>
                <w:sz w:val="18"/>
                <w:szCs w:val="18"/>
                <w:lang w:val="tr-TR"/>
              </w:rPr>
              <w:t>KALİTE</w:t>
            </w:r>
          </w:p>
        </w:tc>
      </w:tr>
      <w:tr w:rsidR="001E4798" w:rsidRPr="004320CE" w14:paraId="5DC43624" w14:textId="77777777" w:rsidTr="00247418">
        <w:trPr>
          <w:trHeight w:val="244"/>
        </w:trPr>
        <w:tc>
          <w:tcPr>
            <w:tcW w:w="4955" w:type="dxa"/>
            <w:gridSpan w:val="2"/>
          </w:tcPr>
          <w:p w14:paraId="459C639E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Liderlik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Kalite</w:t>
            </w:r>
          </w:p>
        </w:tc>
      </w:tr>
      <w:tr w:rsidR="001E4798" w:rsidRPr="004320CE" w14:paraId="71D0EDBB" w14:textId="77777777" w:rsidTr="00247418">
        <w:trPr>
          <w:trHeight w:val="268"/>
        </w:trPr>
        <w:tc>
          <w:tcPr>
            <w:tcW w:w="4955" w:type="dxa"/>
            <w:gridSpan w:val="2"/>
          </w:tcPr>
          <w:p w14:paraId="4B5DE6F5" w14:textId="77777777" w:rsidR="001E4798" w:rsidRPr="004320CE" w:rsidRDefault="001E4798" w:rsidP="00E448BA">
            <w:pPr>
              <w:pStyle w:val="TableParagraph"/>
              <w:spacing w:line="248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A.1.1.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Yönetişim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modeli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idari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>yapı</w:t>
            </w:r>
          </w:p>
        </w:tc>
      </w:tr>
      <w:tr w:rsidR="001E4798" w:rsidRPr="004320CE" w14:paraId="38085DDD" w14:textId="77777777" w:rsidTr="00247418">
        <w:trPr>
          <w:trHeight w:val="244"/>
        </w:trPr>
        <w:tc>
          <w:tcPr>
            <w:tcW w:w="4955" w:type="dxa"/>
            <w:gridSpan w:val="2"/>
          </w:tcPr>
          <w:p w14:paraId="773D1F6F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A.1.2.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Liderlik</w:t>
            </w:r>
          </w:p>
        </w:tc>
      </w:tr>
      <w:tr w:rsidR="001E4798" w:rsidRPr="004320CE" w14:paraId="4A66197F" w14:textId="77777777" w:rsidTr="00247418">
        <w:trPr>
          <w:trHeight w:val="241"/>
        </w:trPr>
        <w:tc>
          <w:tcPr>
            <w:tcW w:w="4955" w:type="dxa"/>
            <w:gridSpan w:val="2"/>
          </w:tcPr>
          <w:p w14:paraId="3405B9EF" w14:textId="77777777" w:rsidR="001E4798" w:rsidRPr="004320CE" w:rsidRDefault="001E4798" w:rsidP="00E448BA">
            <w:pPr>
              <w:pStyle w:val="TableParagraph"/>
              <w:spacing w:line="222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A.1.3.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Kurumsal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dönüşüm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kapasitesi</w:t>
            </w:r>
          </w:p>
        </w:tc>
      </w:tr>
      <w:tr w:rsidR="001E4798" w:rsidRPr="004320CE" w14:paraId="7DEA289C" w14:textId="77777777" w:rsidTr="00247418">
        <w:trPr>
          <w:trHeight w:val="244"/>
        </w:trPr>
        <w:tc>
          <w:tcPr>
            <w:tcW w:w="4955" w:type="dxa"/>
            <w:gridSpan w:val="2"/>
          </w:tcPr>
          <w:p w14:paraId="49ECEDC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A.1.4.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İç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kalite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güvencesi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mekanizmaları</w:t>
            </w:r>
          </w:p>
        </w:tc>
      </w:tr>
      <w:tr w:rsidR="001E4798" w:rsidRPr="004320CE" w14:paraId="61E8ECD4" w14:textId="77777777" w:rsidTr="00247418">
        <w:trPr>
          <w:trHeight w:val="236"/>
        </w:trPr>
        <w:tc>
          <w:tcPr>
            <w:tcW w:w="4955" w:type="dxa"/>
            <w:gridSpan w:val="2"/>
          </w:tcPr>
          <w:p w14:paraId="1B24D58C" w14:textId="77777777" w:rsidR="001E4798" w:rsidRPr="004320CE" w:rsidRDefault="001E4798" w:rsidP="00E448BA">
            <w:pPr>
              <w:pStyle w:val="TableParagraph"/>
              <w:spacing w:line="240" w:lineRule="atLeast"/>
              <w:ind w:left="107" w:firstLine="720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A.1.5.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Kamuoyunu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bilgilendirme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12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 xml:space="preserve">hesap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verebilirlik</w:t>
            </w:r>
          </w:p>
        </w:tc>
      </w:tr>
      <w:tr w:rsidR="001E4798" w:rsidRPr="004320CE" w14:paraId="515D75E3" w14:textId="77777777" w:rsidTr="00247418">
        <w:trPr>
          <w:trHeight w:val="244"/>
        </w:trPr>
        <w:tc>
          <w:tcPr>
            <w:tcW w:w="4955" w:type="dxa"/>
            <w:gridSpan w:val="2"/>
          </w:tcPr>
          <w:p w14:paraId="3FD25D8D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A.2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Misyon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Stratejik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Amaçlar</w:t>
            </w:r>
          </w:p>
        </w:tc>
      </w:tr>
      <w:tr w:rsidR="001E4798" w:rsidRPr="004320CE" w14:paraId="780E4E61" w14:textId="77777777" w:rsidTr="00247418">
        <w:trPr>
          <w:trHeight w:val="244"/>
        </w:trPr>
        <w:tc>
          <w:tcPr>
            <w:tcW w:w="4955" w:type="dxa"/>
            <w:gridSpan w:val="2"/>
          </w:tcPr>
          <w:p w14:paraId="0980612E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A.2.1. Misyon, vizyon ve politikalar</w:t>
            </w:r>
          </w:p>
        </w:tc>
      </w:tr>
      <w:tr w:rsidR="001E4798" w:rsidRPr="004320CE" w14:paraId="1634E0C0" w14:textId="77777777" w:rsidTr="00247418">
        <w:trPr>
          <w:trHeight w:val="244"/>
        </w:trPr>
        <w:tc>
          <w:tcPr>
            <w:tcW w:w="4955" w:type="dxa"/>
            <w:gridSpan w:val="2"/>
          </w:tcPr>
          <w:p w14:paraId="57E1DD31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A.2.2. Stratejik amaç ve hedefler</w:t>
            </w:r>
          </w:p>
        </w:tc>
      </w:tr>
      <w:tr w:rsidR="001E4798" w:rsidRPr="004320CE" w14:paraId="3401CCCB" w14:textId="77777777" w:rsidTr="00247418">
        <w:trPr>
          <w:trHeight w:val="244"/>
        </w:trPr>
        <w:tc>
          <w:tcPr>
            <w:tcW w:w="4955" w:type="dxa"/>
            <w:gridSpan w:val="2"/>
          </w:tcPr>
          <w:p w14:paraId="059EE49E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A.2.3. Performans yönetimi</w:t>
            </w:r>
          </w:p>
        </w:tc>
      </w:tr>
      <w:tr w:rsidR="001E4798" w:rsidRPr="004320CE" w14:paraId="1515617B" w14:textId="77777777" w:rsidTr="00247418">
        <w:trPr>
          <w:trHeight w:val="241"/>
        </w:trPr>
        <w:tc>
          <w:tcPr>
            <w:tcW w:w="4955" w:type="dxa"/>
            <w:gridSpan w:val="2"/>
          </w:tcPr>
          <w:p w14:paraId="441A688E" w14:textId="77777777" w:rsidR="001E4798" w:rsidRPr="004320CE" w:rsidRDefault="001E4798" w:rsidP="00E448BA">
            <w:pPr>
              <w:pStyle w:val="TableParagraph"/>
              <w:spacing w:line="222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A.3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Yönetim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Sistemleri</w:t>
            </w:r>
          </w:p>
        </w:tc>
      </w:tr>
      <w:tr w:rsidR="001E4798" w:rsidRPr="004320CE" w14:paraId="008CC32D" w14:textId="77777777" w:rsidTr="00247418">
        <w:trPr>
          <w:trHeight w:val="244"/>
        </w:trPr>
        <w:tc>
          <w:tcPr>
            <w:tcW w:w="4955" w:type="dxa"/>
            <w:gridSpan w:val="2"/>
          </w:tcPr>
          <w:p w14:paraId="7049766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A.3.1. Bilgi yönetim sistemi</w:t>
            </w:r>
          </w:p>
        </w:tc>
      </w:tr>
      <w:tr w:rsidR="001E4798" w:rsidRPr="004320CE" w14:paraId="75DE3A75" w14:textId="77777777" w:rsidTr="00247418">
        <w:trPr>
          <w:trHeight w:val="244"/>
        </w:trPr>
        <w:tc>
          <w:tcPr>
            <w:tcW w:w="4955" w:type="dxa"/>
            <w:gridSpan w:val="2"/>
          </w:tcPr>
          <w:p w14:paraId="33283E4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A.3.2. İnsan kaynakları yönetimi</w:t>
            </w:r>
          </w:p>
        </w:tc>
      </w:tr>
      <w:tr w:rsidR="001E4798" w:rsidRPr="004320CE" w14:paraId="3B7FE178" w14:textId="77777777" w:rsidTr="00247418">
        <w:trPr>
          <w:trHeight w:val="244"/>
        </w:trPr>
        <w:tc>
          <w:tcPr>
            <w:tcW w:w="4955" w:type="dxa"/>
            <w:gridSpan w:val="2"/>
          </w:tcPr>
          <w:p w14:paraId="69758F47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A.3.3. Finansal yönetim</w:t>
            </w:r>
          </w:p>
        </w:tc>
      </w:tr>
      <w:tr w:rsidR="001E4798" w:rsidRPr="004320CE" w14:paraId="61E58264" w14:textId="77777777" w:rsidTr="00247418">
        <w:trPr>
          <w:trHeight w:val="244"/>
        </w:trPr>
        <w:tc>
          <w:tcPr>
            <w:tcW w:w="4955" w:type="dxa"/>
            <w:gridSpan w:val="2"/>
          </w:tcPr>
          <w:p w14:paraId="33F9810D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A.3.4. Süreç yönetimi</w:t>
            </w:r>
          </w:p>
        </w:tc>
      </w:tr>
      <w:tr w:rsidR="001E4798" w:rsidRPr="004320CE" w14:paraId="5CB76778" w14:textId="77777777" w:rsidTr="00247418">
        <w:trPr>
          <w:trHeight w:val="244"/>
        </w:trPr>
        <w:tc>
          <w:tcPr>
            <w:tcW w:w="4955" w:type="dxa"/>
            <w:gridSpan w:val="2"/>
          </w:tcPr>
          <w:p w14:paraId="3CC820B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A.4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Paydaş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Katılımı</w:t>
            </w:r>
          </w:p>
        </w:tc>
      </w:tr>
      <w:tr w:rsidR="001E4798" w:rsidRPr="004320CE" w14:paraId="76F44323" w14:textId="77777777" w:rsidTr="00247418">
        <w:trPr>
          <w:trHeight w:val="244"/>
        </w:trPr>
        <w:tc>
          <w:tcPr>
            <w:tcW w:w="4955" w:type="dxa"/>
            <w:gridSpan w:val="2"/>
          </w:tcPr>
          <w:p w14:paraId="03096141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A.4.1. İç ve dış paydaş katılımı</w:t>
            </w:r>
          </w:p>
        </w:tc>
      </w:tr>
      <w:tr w:rsidR="001E4798" w:rsidRPr="004320CE" w14:paraId="101A7518" w14:textId="77777777" w:rsidTr="00247418">
        <w:trPr>
          <w:trHeight w:val="244"/>
        </w:trPr>
        <w:tc>
          <w:tcPr>
            <w:tcW w:w="4955" w:type="dxa"/>
            <w:gridSpan w:val="2"/>
          </w:tcPr>
          <w:p w14:paraId="13C08596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A.4.2. Öğrenci geri bildirimleri</w:t>
            </w:r>
          </w:p>
        </w:tc>
      </w:tr>
      <w:tr w:rsidR="001E4798" w:rsidRPr="004320CE" w14:paraId="05053155" w14:textId="77777777" w:rsidTr="00247418">
        <w:trPr>
          <w:trHeight w:val="244"/>
        </w:trPr>
        <w:tc>
          <w:tcPr>
            <w:tcW w:w="4955" w:type="dxa"/>
            <w:gridSpan w:val="2"/>
          </w:tcPr>
          <w:p w14:paraId="620ADEE0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A.4.3. Mezun ilişkileri yönetimi</w:t>
            </w:r>
          </w:p>
        </w:tc>
      </w:tr>
      <w:tr w:rsidR="001E4798" w:rsidRPr="004320CE" w14:paraId="784E5236" w14:textId="77777777" w:rsidTr="00247418">
        <w:trPr>
          <w:trHeight w:val="242"/>
        </w:trPr>
        <w:tc>
          <w:tcPr>
            <w:tcW w:w="4955" w:type="dxa"/>
            <w:gridSpan w:val="2"/>
          </w:tcPr>
          <w:p w14:paraId="33423D6E" w14:textId="77777777" w:rsidR="001E4798" w:rsidRPr="004320CE" w:rsidRDefault="001E4798" w:rsidP="00E448BA">
            <w:pPr>
              <w:pStyle w:val="TableParagraph"/>
              <w:spacing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A.5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Uluslararasılaşma</w:t>
            </w:r>
          </w:p>
        </w:tc>
      </w:tr>
      <w:tr w:rsidR="001E4798" w:rsidRPr="004320CE" w14:paraId="0E00B91B" w14:textId="77777777" w:rsidTr="00247418">
        <w:trPr>
          <w:trHeight w:val="244"/>
        </w:trPr>
        <w:tc>
          <w:tcPr>
            <w:tcW w:w="4955" w:type="dxa"/>
            <w:gridSpan w:val="2"/>
          </w:tcPr>
          <w:p w14:paraId="6FB4D694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A.5.1. Uluslararasılaşma süreçlerinin yönetimi</w:t>
            </w:r>
          </w:p>
        </w:tc>
      </w:tr>
      <w:tr w:rsidR="001E4798" w:rsidRPr="004320CE" w14:paraId="0A653007" w14:textId="77777777" w:rsidTr="00247418">
        <w:trPr>
          <w:trHeight w:val="244"/>
        </w:trPr>
        <w:tc>
          <w:tcPr>
            <w:tcW w:w="4955" w:type="dxa"/>
            <w:gridSpan w:val="2"/>
          </w:tcPr>
          <w:p w14:paraId="4CCA000C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A.5.2. Uluslararasılaşma kaynakları</w:t>
            </w:r>
          </w:p>
        </w:tc>
      </w:tr>
      <w:tr w:rsidR="001E4798" w:rsidRPr="004320CE" w14:paraId="199A94AF" w14:textId="77777777" w:rsidTr="00247418">
        <w:trPr>
          <w:trHeight w:val="244"/>
        </w:trPr>
        <w:tc>
          <w:tcPr>
            <w:tcW w:w="4955" w:type="dxa"/>
            <w:gridSpan w:val="2"/>
          </w:tcPr>
          <w:p w14:paraId="66F0390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A.5.3. Uluslararasılaşma performansı</w:t>
            </w:r>
          </w:p>
        </w:tc>
      </w:tr>
      <w:tr w:rsidR="001E4798" w:rsidRPr="004320CE" w14:paraId="0BE5E750" w14:textId="77777777" w:rsidTr="00247418">
        <w:trPr>
          <w:trHeight w:val="244"/>
        </w:trPr>
        <w:tc>
          <w:tcPr>
            <w:tcW w:w="4955" w:type="dxa"/>
            <w:gridSpan w:val="2"/>
          </w:tcPr>
          <w:p w14:paraId="009EDB46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t>B.</w:t>
            </w:r>
            <w:r w:rsidRPr="004320CE">
              <w:rPr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EĞİTİM</w:t>
            </w:r>
            <w:r w:rsidRPr="004320CE">
              <w:rPr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VE</w:t>
            </w:r>
            <w:r w:rsidRPr="004320CE">
              <w:rPr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pacing w:val="-2"/>
                <w:sz w:val="18"/>
                <w:szCs w:val="18"/>
                <w:lang w:val="tr-TR"/>
              </w:rPr>
              <w:t>ÖĞRETİM</w:t>
            </w:r>
          </w:p>
        </w:tc>
      </w:tr>
      <w:tr w:rsidR="001E4798" w:rsidRPr="004320CE" w14:paraId="022D3A6C" w14:textId="77777777" w:rsidTr="00247418">
        <w:trPr>
          <w:trHeight w:val="244"/>
        </w:trPr>
        <w:tc>
          <w:tcPr>
            <w:tcW w:w="4955" w:type="dxa"/>
            <w:gridSpan w:val="2"/>
          </w:tcPr>
          <w:p w14:paraId="0DE7A3A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B.1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Program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Tasarımı,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Değerlendirmesi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Güncellenmesi</w:t>
            </w:r>
          </w:p>
        </w:tc>
      </w:tr>
      <w:tr w:rsidR="001E4798" w:rsidRPr="004320CE" w14:paraId="1FF09CAA" w14:textId="77777777" w:rsidTr="00247418">
        <w:trPr>
          <w:trHeight w:val="244"/>
        </w:trPr>
        <w:tc>
          <w:tcPr>
            <w:tcW w:w="4955" w:type="dxa"/>
            <w:gridSpan w:val="2"/>
          </w:tcPr>
          <w:p w14:paraId="1C26EB3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B.1.1. Programların tasarımı ve onayı</w:t>
            </w:r>
          </w:p>
        </w:tc>
      </w:tr>
      <w:tr w:rsidR="001E4798" w:rsidRPr="004320CE" w14:paraId="1C9F26B5" w14:textId="77777777" w:rsidTr="00247418">
        <w:trPr>
          <w:trHeight w:val="244"/>
        </w:trPr>
        <w:tc>
          <w:tcPr>
            <w:tcW w:w="4955" w:type="dxa"/>
            <w:gridSpan w:val="2"/>
          </w:tcPr>
          <w:p w14:paraId="6CB6E1B3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B.1.2. Programın ders dağılım dengesi</w:t>
            </w:r>
          </w:p>
        </w:tc>
      </w:tr>
      <w:tr w:rsidR="001E4798" w:rsidRPr="004320CE" w14:paraId="6124A7ED" w14:textId="77777777" w:rsidTr="00247418">
        <w:trPr>
          <w:trHeight w:val="175"/>
        </w:trPr>
        <w:tc>
          <w:tcPr>
            <w:tcW w:w="4955" w:type="dxa"/>
            <w:gridSpan w:val="2"/>
          </w:tcPr>
          <w:p w14:paraId="33C84745" w14:textId="7C0DA0B1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B.1.3. Ders kazanımlarının program çıktılarıyla uyumu</w:t>
            </w:r>
          </w:p>
        </w:tc>
      </w:tr>
      <w:tr w:rsidR="001E4798" w:rsidRPr="004320CE" w14:paraId="120AF59F" w14:textId="77777777" w:rsidTr="00247418">
        <w:trPr>
          <w:trHeight w:val="244"/>
        </w:trPr>
        <w:tc>
          <w:tcPr>
            <w:tcW w:w="4955" w:type="dxa"/>
            <w:gridSpan w:val="2"/>
          </w:tcPr>
          <w:p w14:paraId="564B1A8B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B.1.4. Öğrenci iş yüküne dayalı ders tasarımı</w:t>
            </w:r>
          </w:p>
        </w:tc>
      </w:tr>
      <w:tr w:rsidR="001E4798" w:rsidRPr="004320CE" w14:paraId="5462E634" w14:textId="77777777" w:rsidTr="00247418">
        <w:trPr>
          <w:trHeight w:val="244"/>
        </w:trPr>
        <w:tc>
          <w:tcPr>
            <w:tcW w:w="4955" w:type="dxa"/>
            <w:gridSpan w:val="2"/>
          </w:tcPr>
          <w:p w14:paraId="497D87F0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B.1.5. Programların izlenmesi ve güncellenmesi</w:t>
            </w:r>
          </w:p>
        </w:tc>
      </w:tr>
      <w:tr w:rsidR="001E4798" w:rsidRPr="004320CE" w14:paraId="79C33FBD" w14:textId="77777777" w:rsidTr="00247418">
        <w:trPr>
          <w:trHeight w:val="244"/>
        </w:trPr>
        <w:tc>
          <w:tcPr>
            <w:tcW w:w="4955" w:type="dxa"/>
            <w:gridSpan w:val="2"/>
          </w:tcPr>
          <w:p w14:paraId="71264C0D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B.1.6. Eğitim ve öğretim süreçlerinin yönetimi</w:t>
            </w:r>
          </w:p>
        </w:tc>
      </w:tr>
      <w:tr w:rsidR="001E4798" w:rsidRPr="004320CE" w14:paraId="381E563F" w14:textId="77777777" w:rsidTr="00247418">
        <w:trPr>
          <w:trHeight w:val="489"/>
        </w:trPr>
        <w:tc>
          <w:tcPr>
            <w:tcW w:w="4955" w:type="dxa"/>
            <w:gridSpan w:val="2"/>
          </w:tcPr>
          <w:p w14:paraId="527135C9" w14:textId="77777777" w:rsidR="001E4798" w:rsidRPr="004320CE" w:rsidRDefault="001E4798" w:rsidP="00E448BA">
            <w:pPr>
              <w:pStyle w:val="TableParagraph"/>
              <w:spacing w:line="240" w:lineRule="atLeas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B.2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Programların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Yürütülmesi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(Öğrenci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Merkezli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Öğrenme Öğretme ve Değerlendirme)</w:t>
            </w:r>
          </w:p>
        </w:tc>
      </w:tr>
      <w:tr w:rsidR="001E4798" w:rsidRPr="004320CE" w14:paraId="51CA8A6F" w14:textId="77777777" w:rsidTr="00247418">
        <w:trPr>
          <w:trHeight w:val="244"/>
        </w:trPr>
        <w:tc>
          <w:tcPr>
            <w:tcW w:w="4955" w:type="dxa"/>
            <w:gridSpan w:val="2"/>
          </w:tcPr>
          <w:p w14:paraId="7EDF747E" w14:textId="77777777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B.2.1. Öğretim yöntem ve teknikleri</w:t>
            </w:r>
          </w:p>
        </w:tc>
      </w:tr>
      <w:tr w:rsidR="001E4798" w:rsidRPr="004320CE" w14:paraId="472AEF1F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6F134B43" w14:textId="77777777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B.2.2. Ölçme ve değerlendirme</w:t>
            </w:r>
          </w:p>
        </w:tc>
      </w:tr>
      <w:tr w:rsidR="001E4798" w:rsidRPr="004320CE" w14:paraId="5A601F03" w14:textId="77777777" w:rsidTr="00247418">
        <w:trPr>
          <w:gridAfter w:val="1"/>
          <w:wAfter w:w="10" w:type="dxa"/>
          <w:trHeight w:val="486"/>
        </w:trPr>
        <w:tc>
          <w:tcPr>
            <w:tcW w:w="4945" w:type="dxa"/>
          </w:tcPr>
          <w:p w14:paraId="6FB0471F" w14:textId="43DEDF74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B.2.3. Öğrenci kabulü, önceki öğrenmenin tanınması ve kredilendirilmesi*</w:t>
            </w:r>
          </w:p>
        </w:tc>
      </w:tr>
      <w:tr w:rsidR="001E4798" w:rsidRPr="004320CE" w14:paraId="3ED163D2" w14:textId="77777777" w:rsidTr="00247418">
        <w:trPr>
          <w:gridAfter w:val="1"/>
          <w:wAfter w:w="10" w:type="dxa"/>
          <w:trHeight w:val="224"/>
        </w:trPr>
        <w:tc>
          <w:tcPr>
            <w:tcW w:w="4945" w:type="dxa"/>
          </w:tcPr>
          <w:p w14:paraId="78CA6B0C" w14:textId="58736F01" w:rsidR="001E4798" w:rsidRPr="004320CE" w:rsidRDefault="001E4798" w:rsidP="001E4798">
            <w:pPr>
              <w:pStyle w:val="TableParagraph"/>
              <w:spacing w:before="1" w:line="223" w:lineRule="exact"/>
              <w:ind w:left="827"/>
              <w:rPr>
                <w:spacing w:val="-2"/>
                <w:sz w:val="18"/>
                <w:szCs w:val="18"/>
                <w:lang w:val="tr-TR"/>
              </w:rPr>
            </w:pPr>
            <w:r w:rsidRPr="004320CE">
              <w:rPr>
                <w:spacing w:val="-2"/>
                <w:sz w:val="18"/>
                <w:szCs w:val="18"/>
                <w:lang w:val="tr-TR"/>
              </w:rPr>
              <w:t>B.2.4. Yeterliliklerin sertifikalandırılması ve diploma</w:t>
            </w:r>
          </w:p>
        </w:tc>
      </w:tr>
      <w:tr w:rsidR="001E4798" w:rsidRPr="004320CE" w14:paraId="7557E195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01EF49F5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Öğrenme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Kaynakları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Akademik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Destek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Hizmetleri</w:t>
            </w:r>
          </w:p>
        </w:tc>
      </w:tr>
      <w:tr w:rsidR="001E4798" w:rsidRPr="004320CE" w14:paraId="51E080B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4775FA7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B.3.1.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Öğrenme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ortam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kaynakları</w:t>
            </w:r>
          </w:p>
        </w:tc>
      </w:tr>
      <w:tr w:rsidR="001E4798" w:rsidRPr="004320CE" w14:paraId="629664F8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2CB64033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B.3.2.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Akademik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destek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hizmetleri</w:t>
            </w:r>
          </w:p>
        </w:tc>
      </w:tr>
      <w:tr w:rsidR="001E4798" w:rsidRPr="004320CE" w14:paraId="5EE9F46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EAC6040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B.3.3.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Tesis</w:t>
            </w:r>
            <w:r w:rsidRPr="004320CE">
              <w:rPr>
                <w:spacing w:val="-4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altyapılar</w:t>
            </w:r>
          </w:p>
        </w:tc>
      </w:tr>
      <w:tr w:rsidR="001E4798" w:rsidRPr="004320CE" w14:paraId="4B45E3E2" w14:textId="77777777" w:rsidTr="00247418">
        <w:trPr>
          <w:gridAfter w:val="1"/>
          <w:wAfter w:w="10" w:type="dxa"/>
          <w:trHeight w:val="242"/>
        </w:trPr>
        <w:tc>
          <w:tcPr>
            <w:tcW w:w="4945" w:type="dxa"/>
          </w:tcPr>
          <w:p w14:paraId="505171C6" w14:textId="77777777" w:rsidR="001E4798" w:rsidRPr="004320CE" w:rsidRDefault="001E4798" w:rsidP="00E448BA">
            <w:pPr>
              <w:pStyle w:val="TableParagraph"/>
              <w:spacing w:line="222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B.3.4.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Dezavantajlı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gruplar</w:t>
            </w:r>
          </w:p>
        </w:tc>
      </w:tr>
      <w:tr w:rsidR="001E4798" w:rsidRPr="004320CE" w14:paraId="55FE5D4A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53441FBB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B.3.5.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Sosyal,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kültürel,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sportif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faaliyetler</w:t>
            </w:r>
          </w:p>
        </w:tc>
      </w:tr>
      <w:tr w:rsidR="001E4798" w:rsidRPr="004320CE" w14:paraId="1372EED9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0FF8AED6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Öğretim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Kadrosu</w:t>
            </w:r>
          </w:p>
        </w:tc>
      </w:tr>
      <w:tr w:rsidR="001E4798" w:rsidRPr="004320CE" w14:paraId="2F00CAF6" w14:textId="77777777" w:rsidTr="00247418">
        <w:trPr>
          <w:gridAfter w:val="1"/>
          <w:wAfter w:w="10" w:type="dxa"/>
          <w:trHeight w:val="196"/>
        </w:trPr>
        <w:tc>
          <w:tcPr>
            <w:tcW w:w="4945" w:type="dxa"/>
          </w:tcPr>
          <w:p w14:paraId="62A91448" w14:textId="5E3DC4FC" w:rsidR="001E4798" w:rsidRPr="004320CE" w:rsidRDefault="001E4798" w:rsidP="00880A42">
            <w:pPr>
              <w:pStyle w:val="TableParagraph"/>
              <w:spacing w:line="222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B.4.1. Atama, yükseltme ve görevlendirme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kriterleri</w:t>
            </w:r>
          </w:p>
        </w:tc>
      </w:tr>
      <w:tr w:rsidR="001E4798" w:rsidRPr="004320CE" w14:paraId="563ACA02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4C7704F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B.4.2.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Öğretim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yetkinlikleri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gelişimi</w:t>
            </w:r>
          </w:p>
        </w:tc>
      </w:tr>
      <w:tr w:rsidR="001E4798" w:rsidRPr="004320CE" w14:paraId="6C95E4B7" w14:textId="77777777" w:rsidTr="00247418">
        <w:trPr>
          <w:gridAfter w:val="1"/>
          <w:wAfter w:w="10" w:type="dxa"/>
          <w:trHeight w:val="105"/>
        </w:trPr>
        <w:tc>
          <w:tcPr>
            <w:tcW w:w="4945" w:type="dxa"/>
          </w:tcPr>
          <w:p w14:paraId="34311057" w14:textId="2300322F" w:rsidR="001E4798" w:rsidRPr="004320CE" w:rsidRDefault="001E4798" w:rsidP="00880A42">
            <w:pPr>
              <w:pStyle w:val="TableParagraph"/>
              <w:spacing w:before="1" w:line="24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B.4.3.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Eğitim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faaliyetlerine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yönelik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teşvik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>ve</w:t>
            </w:r>
            <w:r w:rsidR="00880A42"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ödüllendirme</w:t>
            </w:r>
          </w:p>
        </w:tc>
      </w:tr>
      <w:tr w:rsidR="001E4798" w:rsidRPr="004320CE" w14:paraId="6DB260BB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2546E4DA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t>C.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ARAŞTIRMA</w:t>
            </w:r>
            <w:r w:rsidRPr="004320CE">
              <w:rPr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z w:val="18"/>
                <w:szCs w:val="18"/>
                <w:lang w:val="tr-TR"/>
              </w:rPr>
              <w:t>VE</w:t>
            </w:r>
            <w:r w:rsidRPr="004320CE">
              <w:rPr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b/>
                <w:bCs/>
                <w:spacing w:val="-2"/>
                <w:sz w:val="18"/>
                <w:szCs w:val="18"/>
                <w:lang w:val="tr-TR"/>
              </w:rPr>
              <w:t>GELİŞTİRME</w:t>
            </w:r>
          </w:p>
        </w:tc>
      </w:tr>
      <w:tr w:rsidR="001E4798" w:rsidRPr="004320CE" w14:paraId="2FF02241" w14:textId="77777777" w:rsidTr="00247418">
        <w:trPr>
          <w:gridAfter w:val="1"/>
          <w:wAfter w:w="10" w:type="dxa"/>
          <w:trHeight w:val="489"/>
        </w:trPr>
        <w:tc>
          <w:tcPr>
            <w:tcW w:w="4945" w:type="dxa"/>
          </w:tcPr>
          <w:p w14:paraId="6F35DEB7" w14:textId="77777777" w:rsidR="001E4798" w:rsidRPr="004320CE" w:rsidRDefault="001E4798" w:rsidP="00E448BA">
            <w:pPr>
              <w:pStyle w:val="TableParagraph"/>
              <w:spacing w:line="240" w:lineRule="atLeast"/>
              <w:ind w:left="107" w:right="110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Süreçlerinin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Yönetimi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 xml:space="preserve">Araştırma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Kaynakları</w:t>
            </w:r>
          </w:p>
        </w:tc>
      </w:tr>
      <w:tr w:rsidR="001E4798" w:rsidRPr="004320CE" w14:paraId="3B876405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2A5EEE15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C.1.1. Araştırma süreçlerinin yönetimi</w:t>
            </w:r>
          </w:p>
        </w:tc>
      </w:tr>
      <w:tr w:rsidR="001E4798" w:rsidRPr="004320CE" w14:paraId="20E37DAF" w14:textId="77777777" w:rsidTr="00247418">
        <w:trPr>
          <w:gridAfter w:val="1"/>
          <w:wAfter w:w="10" w:type="dxa"/>
          <w:trHeight w:val="242"/>
        </w:trPr>
        <w:tc>
          <w:tcPr>
            <w:tcW w:w="4945" w:type="dxa"/>
          </w:tcPr>
          <w:p w14:paraId="5414F7F5" w14:textId="77777777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C.1.2. İç ve dış kaynaklar</w:t>
            </w:r>
          </w:p>
        </w:tc>
      </w:tr>
      <w:tr w:rsidR="001E4798" w:rsidRPr="004320CE" w14:paraId="7B171457" w14:textId="77777777" w:rsidTr="00247418">
        <w:trPr>
          <w:gridAfter w:val="1"/>
          <w:wAfter w:w="10" w:type="dxa"/>
          <w:trHeight w:val="296"/>
        </w:trPr>
        <w:tc>
          <w:tcPr>
            <w:tcW w:w="4945" w:type="dxa"/>
          </w:tcPr>
          <w:p w14:paraId="4B12C231" w14:textId="55B8C0CB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C.1.3. Doktora programları ve doktora sonrası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imkanlar</w:t>
            </w:r>
          </w:p>
        </w:tc>
      </w:tr>
      <w:tr w:rsidR="001E4798" w:rsidRPr="004320CE" w14:paraId="70EDF366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4A917153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C.2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Yetkinliği,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İş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birlikleri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Destekler</w:t>
            </w:r>
          </w:p>
        </w:tc>
      </w:tr>
      <w:tr w:rsidR="001E4798" w:rsidRPr="004320CE" w14:paraId="2417E0AD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739F7FB2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C.2.1.</w:t>
            </w:r>
            <w:r w:rsidRPr="004320CE">
              <w:rPr>
                <w:spacing w:val="-9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yetkinlikleri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gelişimi</w:t>
            </w:r>
          </w:p>
        </w:tc>
      </w:tr>
      <w:tr w:rsidR="001E4798" w:rsidRPr="004320CE" w14:paraId="7C6B39BC" w14:textId="77777777" w:rsidTr="00247418">
        <w:trPr>
          <w:gridAfter w:val="1"/>
          <w:wAfter w:w="10" w:type="dxa"/>
          <w:trHeight w:val="486"/>
        </w:trPr>
        <w:tc>
          <w:tcPr>
            <w:tcW w:w="4945" w:type="dxa"/>
          </w:tcPr>
          <w:p w14:paraId="4DE8C054" w14:textId="1945F8F8" w:rsidR="001E4798" w:rsidRPr="004320CE" w:rsidRDefault="001E4798" w:rsidP="00880A42">
            <w:pPr>
              <w:pStyle w:val="TableParagraph"/>
              <w:spacing w:before="1" w:line="24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C.2.2.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Ulusal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uluslararası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ortak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programlar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>ve</w:t>
            </w:r>
            <w:r w:rsidR="00880A42"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ortak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birimleri</w:t>
            </w:r>
          </w:p>
        </w:tc>
      </w:tr>
      <w:tr w:rsidR="001E4798" w:rsidRPr="004320CE" w14:paraId="665E724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0E877E8B" w14:textId="77777777" w:rsidR="001E4798" w:rsidRPr="004320CE" w:rsidRDefault="001E479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C.3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Araştırma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Performansı</w:t>
            </w:r>
          </w:p>
        </w:tc>
      </w:tr>
      <w:tr w:rsidR="001E4798" w:rsidRPr="004320CE" w14:paraId="1BEE375E" w14:textId="77777777" w:rsidTr="00247418">
        <w:trPr>
          <w:gridAfter w:val="1"/>
          <w:wAfter w:w="10" w:type="dxa"/>
          <w:trHeight w:val="489"/>
        </w:trPr>
        <w:tc>
          <w:tcPr>
            <w:tcW w:w="4945" w:type="dxa"/>
          </w:tcPr>
          <w:p w14:paraId="00D30948" w14:textId="0C116344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C.3.1. Araştırma performansının izlenmesi ve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değerlendirilmesi</w:t>
            </w:r>
          </w:p>
        </w:tc>
      </w:tr>
      <w:tr w:rsidR="001E4798" w:rsidRPr="004320CE" w14:paraId="4DE4EE5B" w14:textId="77777777" w:rsidTr="00247418">
        <w:trPr>
          <w:gridAfter w:val="1"/>
          <w:wAfter w:w="10" w:type="dxa"/>
          <w:trHeight w:val="487"/>
        </w:trPr>
        <w:tc>
          <w:tcPr>
            <w:tcW w:w="4945" w:type="dxa"/>
          </w:tcPr>
          <w:p w14:paraId="478A2F8F" w14:textId="1A7DD244" w:rsidR="001E4798" w:rsidRPr="004320CE" w:rsidRDefault="001E4798" w:rsidP="00880A42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C.3.2. Öğretim elemanı/araştırmacı</w:t>
            </w:r>
            <w:r w:rsidR="00880A42" w:rsidRPr="004320CE">
              <w:rPr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performansının değerlendirilmesi</w:t>
            </w:r>
          </w:p>
        </w:tc>
      </w:tr>
      <w:tr w:rsidR="009F1F0E" w:rsidRPr="004320CE" w14:paraId="7822357B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629901F5" w14:textId="6E038C07" w:rsidR="009F1F0E" w:rsidRPr="004320CE" w:rsidRDefault="009F1F0E" w:rsidP="00F26CD4">
            <w:pPr>
              <w:pStyle w:val="TableParagraph"/>
              <w:spacing w:before="1" w:line="223" w:lineRule="exact"/>
              <w:ind w:left="107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320CE">
              <w:rPr>
                <w:b/>
                <w:bCs/>
                <w:sz w:val="18"/>
                <w:szCs w:val="18"/>
                <w:lang w:val="tr-TR"/>
              </w:rPr>
              <w:t>D. TOPLUMSAL KATKI</w:t>
            </w:r>
          </w:p>
        </w:tc>
      </w:tr>
      <w:tr w:rsidR="009F1F0E" w:rsidRPr="004320CE" w14:paraId="2BE29BD9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7622B0B9" w14:textId="1C5A5EA5" w:rsidR="009F1F0E" w:rsidRPr="004320CE" w:rsidRDefault="009F1F0E" w:rsidP="00247418">
            <w:pPr>
              <w:pStyle w:val="TableParagraph"/>
              <w:spacing w:before="1" w:line="24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D.1</w:t>
            </w:r>
            <w:r w:rsidRPr="004320CE">
              <w:rPr>
                <w:spacing w:val="-11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Toplumsal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Katkı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Süreçlerinin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Yönetimi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ve</w:t>
            </w:r>
            <w:r w:rsidRPr="004320CE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Toplumsal</w:t>
            </w:r>
            <w:r w:rsidR="00247418" w:rsidRPr="004320CE">
              <w:rPr>
                <w:spacing w:val="-2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Katkı</w:t>
            </w:r>
            <w:r w:rsidRPr="004320CE">
              <w:rPr>
                <w:spacing w:val="-5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Kaynakları</w:t>
            </w:r>
          </w:p>
        </w:tc>
      </w:tr>
      <w:tr w:rsidR="009F1F0E" w:rsidRPr="004320CE" w14:paraId="1DEE47E3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70A370A" w14:textId="59488D5B" w:rsidR="009F1F0E" w:rsidRPr="004320CE" w:rsidRDefault="009F1F0E" w:rsidP="00247418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D.1.1. Toplumsal katkı süreçlerinin yönetimi</w:t>
            </w:r>
          </w:p>
        </w:tc>
      </w:tr>
      <w:tr w:rsidR="009F1F0E" w:rsidRPr="004320CE" w14:paraId="3DF69E7E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F79C7E6" w14:textId="392B1CBE" w:rsidR="009F1F0E" w:rsidRPr="004320CE" w:rsidRDefault="009F1F0E" w:rsidP="00247418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D.1.2. Kaynaklar</w:t>
            </w:r>
          </w:p>
        </w:tc>
      </w:tr>
      <w:tr w:rsidR="00247418" w:rsidRPr="004320CE" w14:paraId="720E67E2" w14:textId="77777777" w:rsidTr="00247418">
        <w:trPr>
          <w:gridAfter w:val="1"/>
          <w:wAfter w:w="10" w:type="dxa"/>
          <w:trHeight w:val="244"/>
        </w:trPr>
        <w:tc>
          <w:tcPr>
            <w:tcW w:w="4945" w:type="dxa"/>
          </w:tcPr>
          <w:p w14:paraId="357F5C8D" w14:textId="77777777" w:rsidR="00247418" w:rsidRPr="004320CE" w:rsidRDefault="00247418" w:rsidP="00E448BA">
            <w:pPr>
              <w:pStyle w:val="TableParagraph"/>
              <w:spacing w:before="1" w:line="223" w:lineRule="exact"/>
              <w:ind w:left="107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D.2</w:t>
            </w:r>
            <w:r w:rsidRPr="004320CE">
              <w:rPr>
                <w:spacing w:val="-10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Toplumsal</w:t>
            </w:r>
            <w:r w:rsidRPr="004320CE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z w:val="18"/>
                <w:szCs w:val="18"/>
                <w:lang w:val="tr-TR"/>
              </w:rPr>
              <w:t>Katkı</w:t>
            </w:r>
            <w:r w:rsidRPr="004320CE">
              <w:rPr>
                <w:spacing w:val="-7"/>
                <w:sz w:val="18"/>
                <w:szCs w:val="18"/>
                <w:lang w:val="tr-TR"/>
              </w:rPr>
              <w:t xml:space="preserve"> </w:t>
            </w:r>
            <w:r w:rsidRPr="004320CE">
              <w:rPr>
                <w:spacing w:val="-2"/>
                <w:sz w:val="18"/>
                <w:szCs w:val="18"/>
                <w:lang w:val="tr-TR"/>
              </w:rPr>
              <w:t>Performansı</w:t>
            </w:r>
          </w:p>
        </w:tc>
      </w:tr>
      <w:tr w:rsidR="00247418" w:rsidRPr="004320CE" w14:paraId="27741104" w14:textId="77777777" w:rsidTr="00247418">
        <w:trPr>
          <w:gridAfter w:val="1"/>
          <w:wAfter w:w="10" w:type="dxa"/>
          <w:trHeight w:val="486"/>
        </w:trPr>
        <w:tc>
          <w:tcPr>
            <w:tcW w:w="4945" w:type="dxa"/>
          </w:tcPr>
          <w:p w14:paraId="7730D54E" w14:textId="5961A1BB" w:rsidR="00247418" w:rsidRPr="004320CE" w:rsidRDefault="00247418" w:rsidP="00247418">
            <w:pPr>
              <w:pStyle w:val="TableParagraph"/>
              <w:spacing w:before="1" w:line="223" w:lineRule="exact"/>
              <w:ind w:left="828"/>
              <w:rPr>
                <w:sz w:val="18"/>
                <w:szCs w:val="18"/>
                <w:lang w:val="tr-TR"/>
              </w:rPr>
            </w:pPr>
            <w:r w:rsidRPr="004320CE">
              <w:rPr>
                <w:sz w:val="18"/>
                <w:szCs w:val="18"/>
                <w:lang w:val="tr-TR"/>
              </w:rPr>
              <w:t>D.2.1.Toplumsal katkı performansının izlenmesi ve değerlendirilmesi</w:t>
            </w:r>
          </w:p>
        </w:tc>
      </w:tr>
    </w:tbl>
    <w:p w14:paraId="536AA2D9" w14:textId="77777777" w:rsidR="001E4798" w:rsidRPr="00F26CD4" w:rsidRDefault="001E4798" w:rsidP="008720D7"/>
    <w:p w14:paraId="6664B288" w14:textId="77777777" w:rsidR="006727F9" w:rsidRPr="00F26CD4" w:rsidRDefault="006727F9" w:rsidP="008720D7"/>
    <w:sectPr w:rsidR="006727F9" w:rsidRPr="00F26CD4" w:rsidSect="006000A9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07B2" w14:textId="77777777" w:rsidR="004A31FD" w:rsidRDefault="004A31FD" w:rsidP="004A31FD">
      <w:pPr>
        <w:spacing w:after="0" w:line="240" w:lineRule="auto"/>
      </w:pPr>
      <w:r>
        <w:separator/>
      </w:r>
    </w:p>
  </w:endnote>
  <w:endnote w:type="continuationSeparator" w:id="0">
    <w:p w14:paraId="2C065963" w14:textId="77777777" w:rsidR="004A31FD" w:rsidRDefault="004A31FD" w:rsidP="004A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5270F" w14:paraId="794D036D" w14:textId="77777777" w:rsidTr="00E448BA">
      <w:tc>
        <w:tcPr>
          <w:tcW w:w="5228" w:type="dxa"/>
        </w:tcPr>
        <w:p w14:paraId="560A7E94" w14:textId="77777777" w:rsidR="00A5270F" w:rsidRDefault="00A5270F" w:rsidP="00A5270F">
          <w:pPr>
            <w:pStyle w:val="Foo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BAUKYS-FR.02</w:t>
          </w:r>
        </w:p>
      </w:tc>
      <w:tc>
        <w:tcPr>
          <w:tcW w:w="5228" w:type="dxa"/>
        </w:tcPr>
        <w:p w14:paraId="6BA6CE80" w14:textId="2958A3E0" w:rsidR="00A5270F" w:rsidRPr="00A5270F" w:rsidRDefault="00A5270F" w:rsidP="00A5270F">
          <w:pPr>
            <w:pStyle w:val="Footer"/>
            <w:jc w:val="right"/>
          </w:pPr>
        </w:p>
      </w:tc>
    </w:tr>
  </w:tbl>
  <w:p w14:paraId="201E342D" w14:textId="151E522D" w:rsidR="0036760F" w:rsidRPr="00F63226" w:rsidRDefault="0036760F">
    <w:pPr>
      <w:pStyle w:val="Footer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66D0" w14:textId="77777777" w:rsidR="004A31FD" w:rsidRDefault="004A31FD" w:rsidP="004A31FD">
      <w:pPr>
        <w:spacing w:after="0" w:line="240" w:lineRule="auto"/>
      </w:pPr>
      <w:r>
        <w:separator/>
      </w:r>
    </w:p>
  </w:footnote>
  <w:footnote w:type="continuationSeparator" w:id="0">
    <w:p w14:paraId="4351AB36" w14:textId="77777777" w:rsidR="004A31FD" w:rsidRDefault="004A31FD" w:rsidP="004A31FD">
      <w:pPr>
        <w:spacing w:after="0" w:line="240" w:lineRule="auto"/>
      </w:pPr>
      <w:r>
        <w:continuationSeparator/>
      </w:r>
    </w:p>
  </w:footnote>
  <w:footnote w:id="1">
    <w:p w14:paraId="3C14E82F" w14:textId="2A978B73" w:rsidR="00F374D3" w:rsidRPr="00F374D3" w:rsidRDefault="00F374D3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F374D3">
        <w:rPr>
          <w:lang w:val="pt-BR"/>
        </w:rPr>
        <w:t>Birim ifadesi ilgili akademik ve idar</w:t>
      </w:r>
      <w:r>
        <w:rPr>
          <w:lang w:val="pt-BR"/>
        </w:rPr>
        <w:t>i departmanları kapsamaktadır.</w:t>
      </w:r>
    </w:p>
  </w:footnote>
  <w:footnote w:id="2">
    <w:p w14:paraId="3D14D253" w14:textId="7D66092B" w:rsidR="007C0CB1" w:rsidRPr="00410C42" w:rsidRDefault="007C0CB1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 xml:space="preserve"> Başlık isimleri işbu form “</w:t>
      </w:r>
      <w:r w:rsidRPr="00410C42">
        <w:rPr>
          <w:rFonts w:cs="Calibri"/>
          <w:color w:val="0C3512" w:themeColor="accent3" w:themeShade="80"/>
        </w:rPr>
        <w:t>EK: kalite iç değerlendirme ana ve alt süreç başlıkları” bölümünden seçilecektir</w:t>
      </w:r>
      <w:r w:rsidR="00410C42">
        <w:rPr>
          <w:rFonts w:cs="Calibri"/>
          <w:color w:val="0C3512" w:themeColor="accent3" w:themeShade="80"/>
        </w:rPr>
        <w:t>.</w:t>
      </w:r>
      <w:r w:rsidRPr="00410C42">
        <w:rPr>
          <w:rStyle w:val="FootnoteReference"/>
        </w:rPr>
        <w:t xml:space="preserve"> </w:t>
      </w:r>
    </w:p>
  </w:footnote>
  <w:footnote w:id="3">
    <w:p w14:paraId="6DE5E945" w14:textId="063633C1" w:rsidR="006D4BE8" w:rsidRPr="007C0CB1" w:rsidRDefault="006D4B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0CB1">
        <w:t>Tarih aralığı</w:t>
      </w:r>
      <w:r w:rsidR="00F374D3" w:rsidRPr="007C0CB1">
        <w:t xml:space="preserve"> formda tanımlanan sürecin iyileştirme çalışmalarının başladığı ve tamamlandığı tarihi ifade etmektedir. </w:t>
      </w:r>
    </w:p>
  </w:footnote>
  <w:footnote w:id="4">
    <w:p w14:paraId="53C1DA0A" w14:textId="05285B2B" w:rsidR="00410C42" w:rsidRPr="00F26CD4" w:rsidRDefault="00410C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6CD4">
        <w:t>Varsa belirtil</w:t>
      </w:r>
      <w:r w:rsidR="00F26CD4" w:rsidRPr="00F26CD4">
        <w:t>mesi gereken alt bir başlık ve spesifik bir konu varsa</w:t>
      </w:r>
      <w:r w:rsidR="00F26CD4">
        <w:t xml:space="preserve"> bu bölüme işlenmelidir. </w:t>
      </w:r>
    </w:p>
  </w:footnote>
  <w:footnote w:id="5">
    <w:p w14:paraId="29DDEF91" w14:textId="583AC5B2" w:rsidR="00CD1A43" w:rsidRPr="00CD1A43" w:rsidRDefault="00CD1A43">
      <w:pPr>
        <w:pStyle w:val="FootnoteText"/>
      </w:pPr>
      <w:r>
        <w:rPr>
          <w:rStyle w:val="FootnoteReference"/>
        </w:rPr>
        <w:footnoteRef/>
      </w:r>
      <w:r>
        <w:t xml:space="preserve"> Uygulama aşamasında karşılaşılan engeller ve zorluklar ifade edilirken, ilgili dönemde uygulanan çözümler</w:t>
      </w:r>
      <w:r w:rsidR="00BD09FD">
        <w:t>in verilmesi beklenmektedir.</w:t>
      </w:r>
    </w:p>
  </w:footnote>
  <w:footnote w:id="6">
    <w:p w14:paraId="0A79E87E" w14:textId="77777777" w:rsidR="008720D7" w:rsidRPr="006000A9" w:rsidRDefault="008720D7" w:rsidP="008720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00A9">
        <w:t>Her süreç iyileştirme çalışmasında dış p</w:t>
      </w:r>
      <w:r>
        <w:t xml:space="preserve">aydaş katılımı zorunlu olmamak </w:t>
      </w:r>
      <w:proofErr w:type="gramStart"/>
      <w:r>
        <w:t>ile birlikte</w:t>
      </w:r>
      <w:proofErr w:type="gramEnd"/>
      <w:r>
        <w:t xml:space="preserve"> kurum dışı farklı perspektiflerin katkısı değerlidir.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4A0" w:firstRow="1" w:lastRow="0" w:firstColumn="1" w:lastColumn="0" w:noHBand="0" w:noVBand="1"/>
    </w:tblPr>
    <w:tblGrid>
      <w:gridCol w:w="6570"/>
      <w:gridCol w:w="1350"/>
      <w:gridCol w:w="2570"/>
    </w:tblGrid>
    <w:tr w:rsidR="00A21FCD" w:rsidRPr="003D17CC" w14:paraId="4A0B23C5" w14:textId="77777777" w:rsidTr="00A21FCD">
      <w:trPr>
        <w:trHeight w:val="998"/>
      </w:trPr>
      <w:tc>
        <w:tcPr>
          <w:tcW w:w="10490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138AAC92" w14:textId="576DE0C0" w:rsidR="00A21FCD" w:rsidRPr="00454D1D" w:rsidRDefault="000F30EE" w:rsidP="00A21FCD">
          <w:pPr>
            <w:spacing w:after="0"/>
            <w:rPr>
              <w:rFonts w:cs="Calibri"/>
              <w:b/>
              <w:bCs/>
              <w:sz w:val="18"/>
              <w:szCs w:val="18"/>
            </w:rPr>
          </w:pPr>
          <w:r>
            <w:rPr>
              <w:rFonts w:eastAsia="MS Mincho"/>
              <w:noProof/>
              <w:szCs w:val="24"/>
              <w:lang w:eastAsia="tr-TR"/>
            </w:rPr>
            <w:drawing>
              <wp:inline distT="0" distB="0" distL="0" distR="0" wp14:anchorId="7D358DB7" wp14:editId="69F7831D">
                <wp:extent cx="1798320" cy="640080"/>
                <wp:effectExtent l="0" t="0" r="0" b="7620"/>
                <wp:docPr id="38837965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1FCD" w:rsidRPr="003D17CC" w14:paraId="60FA1C4B" w14:textId="77777777" w:rsidTr="00A21FCD">
      <w:trPr>
        <w:trHeight w:val="262"/>
      </w:trPr>
      <w:tc>
        <w:tcPr>
          <w:tcW w:w="657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8682864" w14:textId="2919B4D2" w:rsidR="00A21FCD" w:rsidRPr="00A21FCD" w:rsidRDefault="009E19E5" w:rsidP="009E19E5">
          <w:pPr>
            <w:spacing w:after="0" w:line="276" w:lineRule="auto"/>
            <w:rPr>
              <w:rFonts w:cs="Calibri"/>
              <w:color w:val="0C3512" w:themeColor="accent3" w:themeShade="80"/>
            </w:rPr>
          </w:pPr>
          <w:r w:rsidRPr="009E19E5">
            <w:rPr>
              <w:rFonts w:cs="Calibri"/>
              <w:b/>
              <w:bCs/>
              <w:color w:val="0C3512" w:themeColor="accent3" w:themeShade="80"/>
            </w:rPr>
            <w:t>Süreç İyileştirme Formu</w:t>
          </w:r>
          <w:r>
            <w:rPr>
              <w:rFonts w:cs="Calibri"/>
              <w:b/>
              <w:bCs/>
              <w:color w:val="0C3512" w:themeColor="accent3" w:themeShade="80"/>
            </w:rPr>
            <w:t xml:space="preserve"> </w:t>
          </w:r>
          <w:r w:rsidRPr="009E19E5">
            <w:rPr>
              <w:rFonts w:cs="Calibri"/>
              <w:b/>
              <w:bCs/>
              <w:color w:val="0C3512" w:themeColor="accent3" w:themeShade="80"/>
            </w:rPr>
            <w:t>(PUKÖ)</w:t>
          </w:r>
        </w:p>
      </w:tc>
      <w:tc>
        <w:tcPr>
          <w:tcW w:w="1350" w:type="dxa"/>
          <w:tcBorders>
            <w:top w:val="single" w:sz="4" w:space="0" w:color="auto"/>
          </w:tcBorders>
          <w:vAlign w:val="center"/>
        </w:tcPr>
        <w:p w14:paraId="3EE2466A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Doküman No</w:t>
          </w:r>
        </w:p>
      </w:tc>
      <w:tc>
        <w:tcPr>
          <w:tcW w:w="2570" w:type="dxa"/>
          <w:tcBorders>
            <w:top w:val="single" w:sz="4" w:space="0" w:color="auto"/>
          </w:tcBorders>
          <w:vAlign w:val="center"/>
        </w:tcPr>
        <w:p w14:paraId="09B4324B" w14:textId="734206D3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BAUKYS-FR.0</w:t>
          </w:r>
          <w:r w:rsidR="009E19E5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2</w:t>
          </w:r>
        </w:p>
      </w:tc>
    </w:tr>
    <w:tr w:rsidR="00A21FCD" w:rsidRPr="003D17CC" w14:paraId="041BF93A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761C5A29" w14:textId="77777777" w:rsidR="00A21FCD" w:rsidRPr="00117A8B" w:rsidRDefault="00A21FCD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38BBCCD5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Revizyon No</w:t>
          </w:r>
        </w:p>
      </w:tc>
      <w:tc>
        <w:tcPr>
          <w:tcW w:w="2570" w:type="dxa"/>
          <w:vAlign w:val="center"/>
        </w:tcPr>
        <w:p w14:paraId="17ADDDA0" w14:textId="4E27C13E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0</w:t>
          </w:r>
          <w:r w:rsidR="009E19E5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3</w:t>
          </w:r>
        </w:p>
      </w:tc>
    </w:tr>
    <w:tr w:rsidR="00A21FCD" w:rsidRPr="003D17CC" w14:paraId="339E0A57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4034DF17" w14:textId="77777777" w:rsidR="00A21FCD" w:rsidRPr="00117A8B" w:rsidRDefault="00A21FCD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475F57F6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Yürürlük Tarihi</w:t>
          </w:r>
        </w:p>
      </w:tc>
      <w:tc>
        <w:tcPr>
          <w:tcW w:w="2570" w:type="dxa"/>
          <w:vAlign w:val="center"/>
        </w:tcPr>
        <w:p w14:paraId="2FBE53B5" w14:textId="728FAC71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Style w:val="BookTitle"/>
              <w:rFonts w:cs="Calibri"/>
              <w:color w:val="0C3512" w:themeColor="accent3" w:themeShade="80"/>
              <w:sz w:val="18"/>
              <w:szCs w:val="18"/>
            </w:rPr>
            <w:t>01/09/2023</w:t>
          </w:r>
        </w:p>
      </w:tc>
    </w:tr>
    <w:tr w:rsidR="00A21FCD" w:rsidRPr="003D17CC" w14:paraId="51F03646" w14:textId="77777777" w:rsidTr="00A21FCD">
      <w:trPr>
        <w:trHeight w:val="172"/>
      </w:trPr>
      <w:tc>
        <w:tcPr>
          <w:tcW w:w="6570" w:type="dxa"/>
          <w:vMerge/>
          <w:shd w:val="clear" w:color="auto" w:fill="auto"/>
          <w:vAlign w:val="center"/>
        </w:tcPr>
        <w:p w14:paraId="50FF7F4D" w14:textId="77777777" w:rsidR="00A21FCD" w:rsidRPr="00117A8B" w:rsidRDefault="00A21FCD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74C382B0" w14:textId="77777777" w:rsidR="00A21FCD" w:rsidRPr="00117A8B" w:rsidRDefault="00A21FCD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Sayfa No</w:t>
          </w:r>
        </w:p>
      </w:tc>
      <w:tc>
        <w:tcPr>
          <w:tcW w:w="2570" w:type="dxa"/>
          <w:vAlign w:val="center"/>
        </w:tcPr>
        <w:sdt>
          <w:sdtPr>
            <w:id w:val="-160473799"/>
            <w:docPartObj>
              <w:docPartGallery w:val="Page Numbers (Top of Page)"/>
              <w:docPartUnique/>
            </w:docPartObj>
          </w:sdtPr>
          <w:sdtEndPr/>
          <w:sdtContent>
            <w:p w14:paraId="0B79925A" w14:textId="09B729D8" w:rsidR="00A21FCD" w:rsidRPr="006000A9" w:rsidRDefault="006000A9" w:rsidP="006000A9">
              <w:pPr>
                <w:pStyle w:val="Footer"/>
              </w:pP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PAGE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2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6000A9">
                <w:rPr>
                  <w:sz w:val="18"/>
                  <w:szCs w:val="18"/>
                </w:rPr>
                <w:t xml:space="preserve"> / 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NUMPAGES 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3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05CD70D" w14:textId="77777777" w:rsidR="004A31FD" w:rsidRDefault="004A3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4A0" w:firstRow="1" w:lastRow="0" w:firstColumn="1" w:lastColumn="0" w:noHBand="0" w:noVBand="1"/>
    </w:tblPr>
    <w:tblGrid>
      <w:gridCol w:w="6570"/>
      <w:gridCol w:w="1350"/>
      <w:gridCol w:w="2570"/>
    </w:tblGrid>
    <w:tr w:rsidR="006727F9" w:rsidRPr="003D17CC" w14:paraId="517C2596" w14:textId="77777777" w:rsidTr="00A21FCD">
      <w:trPr>
        <w:trHeight w:val="998"/>
      </w:trPr>
      <w:tc>
        <w:tcPr>
          <w:tcW w:w="10490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34FFB980" w14:textId="77777777" w:rsidR="006727F9" w:rsidRPr="00454D1D" w:rsidRDefault="006727F9" w:rsidP="00A21FCD">
          <w:pPr>
            <w:spacing w:after="0"/>
            <w:rPr>
              <w:rFonts w:cs="Calibri"/>
              <w:b/>
              <w:bCs/>
              <w:sz w:val="18"/>
              <w:szCs w:val="18"/>
            </w:rPr>
          </w:pPr>
          <w:r>
            <w:rPr>
              <w:rFonts w:eastAsia="MS Mincho"/>
              <w:noProof/>
              <w:szCs w:val="24"/>
              <w:lang w:eastAsia="tr-TR"/>
            </w:rPr>
            <w:drawing>
              <wp:inline distT="0" distB="0" distL="0" distR="0" wp14:anchorId="2D97EEDC" wp14:editId="38B3327B">
                <wp:extent cx="1798320" cy="640080"/>
                <wp:effectExtent l="0" t="0" r="0" b="7620"/>
                <wp:docPr id="14420928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27F9" w:rsidRPr="003D17CC" w14:paraId="6CA5B3D3" w14:textId="77777777" w:rsidTr="00A21FCD">
      <w:trPr>
        <w:trHeight w:val="262"/>
      </w:trPr>
      <w:tc>
        <w:tcPr>
          <w:tcW w:w="657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2811CED" w14:textId="77777777" w:rsidR="00247418" w:rsidRDefault="006727F9" w:rsidP="009E19E5">
          <w:pPr>
            <w:spacing w:after="0" w:line="276" w:lineRule="auto"/>
            <w:rPr>
              <w:rFonts w:cs="Calibri"/>
              <w:b/>
              <w:bCs/>
              <w:color w:val="0C3512" w:themeColor="accent3" w:themeShade="80"/>
            </w:rPr>
          </w:pPr>
          <w:r w:rsidRPr="009E19E5">
            <w:rPr>
              <w:rFonts w:cs="Calibri"/>
              <w:b/>
              <w:bCs/>
              <w:color w:val="0C3512" w:themeColor="accent3" w:themeShade="80"/>
            </w:rPr>
            <w:t>Süreç İyileştirme Formu</w:t>
          </w:r>
          <w:r>
            <w:rPr>
              <w:rFonts w:cs="Calibri"/>
              <w:b/>
              <w:bCs/>
              <w:color w:val="0C3512" w:themeColor="accent3" w:themeShade="80"/>
            </w:rPr>
            <w:t xml:space="preserve"> </w:t>
          </w:r>
          <w:r w:rsidRPr="009E19E5">
            <w:rPr>
              <w:rFonts w:cs="Calibri"/>
              <w:b/>
              <w:bCs/>
              <w:color w:val="0C3512" w:themeColor="accent3" w:themeShade="80"/>
            </w:rPr>
            <w:t>(PUKÖ)</w:t>
          </w:r>
        </w:p>
        <w:p w14:paraId="22BACD47" w14:textId="7BE19388" w:rsidR="006727F9" w:rsidRPr="00A21FCD" w:rsidRDefault="006727F9" w:rsidP="009E19E5">
          <w:pPr>
            <w:spacing w:after="0" w:line="276" w:lineRule="auto"/>
            <w:rPr>
              <w:rFonts w:cs="Calibri"/>
              <w:color w:val="0C3512" w:themeColor="accent3" w:themeShade="80"/>
            </w:rPr>
          </w:pPr>
          <w:r>
            <w:rPr>
              <w:rFonts w:cs="Calibri"/>
              <w:b/>
              <w:bCs/>
              <w:color w:val="0C3512" w:themeColor="accent3" w:themeShade="80"/>
            </w:rPr>
            <w:t>E</w:t>
          </w:r>
          <w:r w:rsidR="0048514A">
            <w:rPr>
              <w:rFonts w:cs="Calibri"/>
              <w:b/>
              <w:bCs/>
              <w:color w:val="0C3512" w:themeColor="accent3" w:themeShade="80"/>
            </w:rPr>
            <w:t>k</w:t>
          </w:r>
          <w:r>
            <w:rPr>
              <w:rFonts w:cs="Calibri"/>
              <w:b/>
              <w:bCs/>
              <w:color w:val="0C3512" w:themeColor="accent3" w:themeShade="80"/>
            </w:rPr>
            <w:t xml:space="preserve">: </w:t>
          </w:r>
          <w:r w:rsidR="00247418">
            <w:rPr>
              <w:rFonts w:cs="Calibri"/>
              <w:b/>
              <w:bCs/>
              <w:color w:val="0C3512" w:themeColor="accent3" w:themeShade="80"/>
            </w:rPr>
            <w:t>kalite iç değerlendirme ana ve alt süreç başlıkları</w:t>
          </w:r>
        </w:p>
      </w:tc>
      <w:tc>
        <w:tcPr>
          <w:tcW w:w="1350" w:type="dxa"/>
          <w:tcBorders>
            <w:top w:val="single" w:sz="4" w:space="0" w:color="auto"/>
          </w:tcBorders>
          <w:vAlign w:val="center"/>
        </w:tcPr>
        <w:p w14:paraId="7361D1D7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Doküman No</w:t>
          </w:r>
        </w:p>
      </w:tc>
      <w:tc>
        <w:tcPr>
          <w:tcW w:w="2570" w:type="dxa"/>
          <w:tcBorders>
            <w:top w:val="single" w:sz="4" w:space="0" w:color="auto"/>
          </w:tcBorders>
          <w:vAlign w:val="center"/>
        </w:tcPr>
        <w:p w14:paraId="0ABC1607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BAUKYS-FR.02</w:t>
          </w:r>
        </w:p>
      </w:tc>
    </w:tr>
    <w:tr w:rsidR="006727F9" w:rsidRPr="003D17CC" w14:paraId="1552DD61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2BF0A914" w14:textId="77777777" w:rsidR="006727F9" w:rsidRPr="00117A8B" w:rsidRDefault="006727F9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4A932ED2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Revizyon No</w:t>
          </w:r>
        </w:p>
      </w:tc>
      <w:tc>
        <w:tcPr>
          <w:tcW w:w="2570" w:type="dxa"/>
          <w:vAlign w:val="center"/>
        </w:tcPr>
        <w:p w14:paraId="0B77FDDE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0</w:t>
          </w:r>
          <w:r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3</w:t>
          </w:r>
        </w:p>
      </w:tc>
    </w:tr>
    <w:tr w:rsidR="006727F9" w:rsidRPr="003D17CC" w14:paraId="4A27E95F" w14:textId="77777777" w:rsidTr="00A21FCD">
      <w:trPr>
        <w:trHeight w:val="262"/>
      </w:trPr>
      <w:tc>
        <w:tcPr>
          <w:tcW w:w="6570" w:type="dxa"/>
          <w:vMerge/>
          <w:shd w:val="clear" w:color="auto" w:fill="auto"/>
          <w:vAlign w:val="center"/>
        </w:tcPr>
        <w:p w14:paraId="2703A0C4" w14:textId="77777777" w:rsidR="006727F9" w:rsidRPr="00117A8B" w:rsidRDefault="006727F9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513B4077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Yürürlük Tarihi</w:t>
          </w:r>
        </w:p>
      </w:tc>
      <w:tc>
        <w:tcPr>
          <w:tcW w:w="2570" w:type="dxa"/>
          <w:vAlign w:val="center"/>
        </w:tcPr>
        <w:p w14:paraId="6924F716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>
            <w:rPr>
              <w:rStyle w:val="BookTitle"/>
              <w:rFonts w:cs="Calibri"/>
              <w:color w:val="0C3512" w:themeColor="accent3" w:themeShade="80"/>
              <w:sz w:val="18"/>
              <w:szCs w:val="18"/>
            </w:rPr>
            <w:t>01/09/2023</w:t>
          </w:r>
        </w:p>
      </w:tc>
    </w:tr>
    <w:tr w:rsidR="006727F9" w:rsidRPr="003D17CC" w14:paraId="271B5788" w14:textId="77777777" w:rsidTr="00A21FCD">
      <w:trPr>
        <w:trHeight w:val="172"/>
      </w:trPr>
      <w:tc>
        <w:tcPr>
          <w:tcW w:w="6570" w:type="dxa"/>
          <w:vMerge/>
          <w:shd w:val="clear" w:color="auto" w:fill="auto"/>
          <w:vAlign w:val="center"/>
        </w:tcPr>
        <w:p w14:paraId="7830CE4E" w14:textId="77777777" w:rsidR="006727F9" w:rsidRPr="00117A8B" w:rsidRDefault="006727F9" w:rsidP="00A21FCD">
          <w:pPr>
            <w:spacing w:after="0"/>
            <w:rPr>
              <w:rFonts w:cs="Calibri"/>
              <w:color w:val="0C3512" w:themeColor="accent3" w:themeShade="80"/>
            </w:rPr>
          </w:pPr>
        </w:p>
      </w:tc>
      <w:tc>
        <w:tcPr>
          <w:tcW w:w="1350" w:type="dxa"/>
          <w:vAlign w:val="center"/>
        </w:tcPr>
        <w:p w14:paraId="03677CA7" w14:textId="77777777" w:rsidR="006727F9" w:rsidRPr="00117A8B" w:rsidRDefault="006727F9" w:rsidP="00A21FCD">
          <w:pPr>
            <w:spacing w:after="0"/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</w:pPr>
          <w:r w:rsidRPr="00117A8B">
            <w:rPr>
              <w:rFonts w:cs="Calibri"/>
              <w:b/>
              <w:bCs/>
              <w:color w:val="0C3512" w:themeColor="accent3" w:themeShade="80"/>
              <w:sz w:val="18"/>
              <w:szCs w:val="18"/>
            </w:rPr>
            <w:t>Sayfa No</w:t>
          </w:r>
        </w:p>
      </w:tc>
      <w:tc>
        <w:tcPr>
          <w:tcW w:w="2570" w:type="dxa"/>
          <w:vAlign w:val="center"/>
        </w:tcPr>
        <w:sdt>
          <w:sdtPr>
            <w:id w:val="2103146854"/>
            <w:docPartObj>
              <w:docPartGallery w:val="Page Numbers (Top of Page)"/>
              <w:docPartUnique/>
            </w:docPartObj>
          </w:sdtPr>
          <w:sdtEndPr/>
          <w:sdtContent>
            <w:p w14:paraId="3425BEF4" w14:textId="3D0B6539" w:rsidR="006727F9" w:rsidRPr="006000A9" w:rsidRDefault="006000A9" w:rsidP="006000A9">
              <w:pPr>
                <w:pStyle w:val="Footer"/>
              </w:pP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PAGE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2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6000A9">
                <w:rPr>
                  <w:sz w:val="18"/>
                  <w:szCs w:val="18"/>
                </w:rPr>
                <w:t xml:space="preserve"> / 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6000A9">
                <w:rPr>
                  <w:b/>
                  <w:bCs/>
                  <w:sz w:val="18"/>
                  <w:szCs w:val="18"/>
                </w:rPr>
                <w:instrText xml:space="preserve"> NUMPAGES  </w:instrTex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006000A9">
                <w:rPr>
                  <w:b/>
                  <w:bCs/>
                  <w:sz w:val="18"/>
                  <w:szCs w:val="18"/>
                </w:rPr>
                <w:t>3</w:t>
              </w:r>
              <w:r w:rsidRPr="006000A9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F9BB6B" w14:textId="77777777" w:rsidR="006727F9" w:rsidRDefault="00672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0D2"/>
    <w:multiLevelType w:val="hybridMultilevel"/>
    <w:tmpl w:val="9F8EA06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86"/>
    <w:multiLevelType w:val="hybridMultilevel"/>
    <w:tmpl w:val="47AAB3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202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C288B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C2881"/>
    <w:multiLevelType w:val="hybridMultilevel"/>
    <w:tmpl w:val="4252D9B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05A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E1FAF"/>
    <w:multiLevelType w:val="hybridMultilevel"/>
    <w:tmpl w:val="2B3A9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418C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AC71DC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47EE8"/>
    <w:multiLevelType w:val="hybridMultilevel"/>
    <w:tmpl w:val="BC209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47B2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A6F01"/>
    <w:multiLevelType w:val="hybridMultilevel"/>
    <w:tmpl w:val="7B7EFE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465D3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8305B"/>
    <w:multiLevelType w:val="multilevel"/>
    <w:tmpl w:val="BF8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45106"/>
    <w:multiLevelType w:val="multilevel"/>
    <w:tmpl w:val="359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C6ADC"/>
    <w:multiLevelType w:val="multilevel"/>
    <w:tmpl w:val="EC7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1632F"/>
    <w:multiLevelType w:val="multilevel"/>
    <w:tmpl w:val="0C66F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260BB"/>
    <w:multiLevelType w:val="multilevel"/>
    <w:tmpl w:val="612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C592E"/>
    <w:multiLevelType w:val="hybridMultilevel"/>
    <w:tmpl w:val="0764E3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A25A29"/>
    <w:multiLevelType w:val="multilevel"/>
    <w:tmpl w:val="60F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01183"/>
    <w:multiLevelType w:val="multilevel"/>
    <w:tmpl w:val="F6C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8522E"/>
    <w:multiLevelType w:val="hybridMultilevel"/>
    <w:tmpl w:val="026E997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C1BA3"/>
    <w:multiLevelType w:val="multilevel"/>
    <w:tmpl w:val="BF8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180147">
    <w:abstractNumId w:val="22"/>
  </w:num>
  <w:num w:numId="2" w16cid:durableId="1898589049">
    <w:abstractNumId w:val="17"/>
  </w:num>
  <w:num w:numId="3" w16cid:durableId="1819224973">
    <w:abstractNumId w:val="20"/>
  </w:num>
  <w:num w:numId="4" w16cid:durableId="408967999">
    <w:abstractNumId w:val="19"/>
  </w:num>
  <w:num w:numId="5" w16cid:durableId="416365283">
    <w:abstractNumId w:val="13"/>
  </w:num>
  <w:num w:numId="6" w16cid:durableId="1403523552">
    <w:abstractNumId w:val="15"/>
  </w:num>
  <w:num w:numId="7" w16cid:durableId="1108739804">
    <w:abstractNumId w:val="10"/>
  </w:num>
  <w:num w:numId="8" w16cid:durableId="648941553">
    <w:abstractNumId w:val="9"/>
  </w:num>
  <w:num w:numId="9" w16cid:durableId="89933239">
    <w:abstractNumId w:val="3"/>
  </w:num>
  <w:num w:numId="10" w16cid:durableId="1258638052">
    <w:abstractNumId w:val="12"/>
  </w:num>
  <w:num w:numId="11" w16cid:durableId="276453864">
    <w:abstractNumId w:val="18"/>
  </w:num>
  <w:num w:numId="12" w16cid:durableId="1755396577">
    <w:abstractNumId w:val="7"/>
  </w:num>
  <w:num w:numId="13" w16cid:durableId="162749142">
    <w:abstractNumId w:val="6"/>
  </w:num>
  <w:num w:numId="14" w16cid:durableId="412288749">
    <w:abstractNumId w:val="7"/>
  </w:num>
  <w:num w:numId="15" w16cid:durableId="2046442635">
    <w:abstractNumId w:val="7"/>
  </w:num>
  <w:num w:numId="16" w16cid:durableId="476147137">
    <w:abstractNumId w:val="7"/>
  </w:num>
  <w:num w:numId="17" w16cid:durableId="157498171">
    <w:abstractNumId w:val="7"/>
  </w:num>
  <w:num w:numId="18" w16cid:durableId="311372940">
    <w:abstractNumId w:val="14"/>
  </w:num>
  <w:num w:numId="19" w16cid:durableId="1507017945">
    <w:abstractNumId w:val="8"/>
  </w:num>
  <w:num w:numId="20" w16cid:durableId="997079842">
    <w:abstractNumId w:val="16"/>
  </w:num>
  <w:num w:numId="21" w16cid:durableId="1645430331">
    <w:abstractNumId w:val="5"/>
  </w:num>
  <w:num w:numId="22" w16cid:durableId="1528441706">
    <w:abstractNumId w:val="2"/>
  </w:num>
  <w:num w:numId="23" w16cid:durableId="759449317">
    <w:abstractNumId w:val="21"/>
  </w:num>
  <w:num w:numId="24" w16cid:durableId="1735086578">
    <w:abstractNumId w:val="0"/>
  </w:num>
  <w:num w:numId="25" w16cid:durableId="820341957">
    <w:abstractNumId w:val="4"/>
  </w:num>
  <w:num w:numId="26" w16cid:durableId="665327210">
    <w:abstractNumId w:val="1"/>
  </w:num>
  <w:num w:numId="27" w16cid:durableId="1965236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18"/>
    <w:rsid w:val="000132C9"/>
    <w:rsid w:val="00083BA6"/>
    <w:rsid w:val="000C52D2"/>
    <w:rsid w:val="000F30EE"/>
    <w:rsid w:val="001054C1"/>
    <w:rsid w:val="0011360F"/>
    <w:rsid w:val="00142970"/>
    <w:rsid w:val="001A3BBD"/>
    <w:rsid w:val="001A6764"/>
    <w:rsid w:val="001E4798"/>
    <w:rsid w:val="002038F1"/>
    <w:rsid w:val="00220699"/>
    <w:rsid w:val="00243E95"/>
    <w:rsid w:val="00247418"/>
    <w:rsid w:val="002E053D"/>
    <w:rsid w:val="00357080"/>
    <w:rsid w:val="0036760F"/>
    <w:rsid w:val="003867C0"/>
    <w:rsid w:val="0039020F"/>
    <w:rsid w:val="00410C42"/>
    <w:rsid w:val="004262C3"/>
    <w:rsid w:val="004320CE"/>
    <w:rsid w:val="00436C03"/>
    <w:rsid w:val="0048514A"/>
    <w:rsid w:val="00490DA0"/>
    <w:rsid w:val="004A31FD"/>
    <w:rsid w:val="004A59A0"/>
    <w:rsid w:val="004D365F"/>
    <w:rsid w:val="004F17B2"/>
    <w:rsid w:val="005068C4"/>
    <w:rsid w:val="00555AC4"/>
    <w:rsid w:val="00560A20"/>
    <w:rsid w:val="005A0518"/>
    <w:rsid w:val="005E7C36"/>
    <w:rsid w:val="006000A9"/>
    <w:rsid w:val="00647CDE"/>
    <w:rsid w:val="006727F9"/>
    <w:rsid w:val="006C1F6A"/>
    <w:rsid w:val="006D4BE8"/>
    <w:rsid w:val="006D4F5E"/>
    <w:rsid w:val="006F05D2"/>
    <w:rsid w:val="0070354C"/>
    <w:rsid w:val="007223EC"/>
    <w:rsid w:val="00771E71"/>
    <w:rsid w:val="00775173"/>
    <w:rsid w:val="00784C27"/>
    <w:rsid w:val="007C0CB1"/>
    <w:rsid w:val="008720D7"/>
    <w:rsid w:val="00876927"/>
    <w:rsid w:val="00880A42"/>
    <w:rsid w:val="0097766E"/>
    <w:rsid w:val="00981467"/>
    <w:rsid w:val="009E19E5"/>
    <w:rsid w:val="009F1F0E"/>
    <w:rsid w:val="00A21FCD"/>
    <w:rsid w:val="00A50867"/>
    <w:rsid w:val="00A5270F"/>
    <w:rsid w:val="00A80605"/>
    <w:rsid w:val="00A84156"/>
    <w:rsid w:val="00B15704"/>
    <w:rsid w:val="00B744BF"/>
    <w:rsid w:val="00BD09FD"/>
    <w:rsid w:val="00BE6D95"/>
    <w:rsid w:val="00CA0AC9"/>
    <w:rsid w:val="00CD1A43"/>
    <w:rsid w:val="00D5401B"/>
    <w:rsid w:val="00DD5760"/>
    <w:rsid w:val="00E171EA"/>
    <w:rsid w:val="00E55C37"/>
    <w:rsid w:val="00EA1E93"/>
    <w:rsid w:val="00F11200"/>
    <w:rsid w:val="00F26CD4"/>
    <w:rsid w:val="00F32BA4"/>
    <w:rsid w:val="00F374D3"/>
    <w:rsid w:val="00F45DC8"/>
    <w:rsid w:val="00F6091B"/>
    <w:rsid w:val="00F63226"/>
    <w:rsid w:val="00FB7D22"/>
    <w:rsid w:val="00FD7266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5F6A1"/>
  <w15:chartTrackingRefBased/>
  <w15:docId w15:val="{AC9D7912-BA4C-4BF7-B68C-0A6EA94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26"/>
    <w:pPr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65F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5F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5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FD"/>
  </w:style>
  <w:style w:type="paragraph" w:styleId="Footer">
    <w:name w:val="footer"/>
    <w:basedOn w:val="Normal"/>
    <w:link w:val="FooterChar"/>
    <w:uiPriority w:val="99"/>
    <w:unhideWhenUsed/>
    <w:rsid w:val="004A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FD"/>
  </w:style>
  <w:style w:type="table" w:styleId="TableGrid">
    <w:name w:val="Table Grid"/>
    <w:basedOn w:val="TableNormal"/>
    <w:uiPriority w:val="39"/>
    <w:rsid w:val="0008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1">
    <w:name w:val="Başlık 1"/>
    <w:basedOn w:val="Normal"/>
    <w:rsid w:val="004D365F"/>
    <w:pPr>
      <w:numPr>
        <w:numId w:val="12"/>
      </w:numPr>
    </w:pPr>
  </w:style>
  <w:style w:type="paragraph" w:customStyle="1" w:styleId="Balk2">
    <w:name w:val="Başlık 2"/>
    <w:basedOn w:val="Normal"/>
    <w:rsid w:val="004D365F"/>
    <w:pPr>
      <w:numPr>
        <w:ilvl w:val="1"/>
        <w:numId w:val="12"/>
      </w:numPr>
    </w:pPr>
  </w:style>
  <w:style w:type="paragraph" w:customStyle="1" w:styleId="Balk3">
    <w:name w:val="Başlık 3"/>
    <w:basedOn w:val="Normal"/>
    <w:rsid w:val="004D365F"/>
    <w:pPr>
      <w:numPr>
        <w:ilvl w:val="2"/>
        <w:numId w:val="12"/>
      </w:numPr>
    </w:pPr>
  </w:style>
  <w:style w:type="paragraph" w:customStyle="1" w:styleId="Balk4">
    <w:name w:val="Başlık 4"/>
    <w:basedOn w:val="Normal"/>
    <w:rsid w:val="004D365F"/>
    <w:pPr>
      <w:numPr>
        <w:ilvl w:val="3"/>
        <w:numId w:val="12"/>
      </w:numPr>
    </w:pPr>
  </w:style>
  <w:style w:type="paragraph" w:customStyle="1" w:styleId="Balk5">
    <w:name w:val="Başlık 5"/>
    <w:basedOn w:val="Normal"/>
    <w:rsid w:val="004D365F"/>
    <w:pPr>
      <w:numPr>
        <w:ilvl w:val="4"/>
        <w:numId w:val="12"/>
      </w:numPr>
    </w:pPr>
  </w:style>
  <w:style w:type="paragraph" w:customStyle="1" w:styleId="Balk6">
    <w:name w:val="Başlık 6"/>
    <w:basedOn w:val="Normal"/>
    <w:rsid w:val="004D365F"/>
    <w:pPr>
      <w:numPr>
        <w:ilvl w:val="5"/>
        <w:numId w:val="12"/>
      </w:numPr>
    </w:pPr>
  </w:style>
  <w:style w:type="paragraph" w:customStyle="1" w:styleId="Balk7">
    <w:name w:val="Başlık 7"/>
    <w:basedOn w:val="Normal"/>
    <w:rsid w:val="004D365F"/>
    <w:pPr>
      <w:numPr>
        <w:ilvl w:val="6"/>
        <w:numId w:val="12"/>
      </w:numPr>
    </w:pPr>
  </w:style>
  <w:style w:type="paragraph" w:customStyle="1" w:styleId="Balk8">
    <w:name w:val="Başlık 8"/>
    <w:basedOn w:val="Normal"/>
    <w:rsid w:val="004D365F"/>
    <w:pPr>
      <w:numPr>
        <w:ilvl w:val="7"/>
        <w:numId w:val="12"/>
      </w:numPr>
    </w:pPr>
  </w:style>
  <w:style w:type="paragraph" w:customStyle="1" w:styleId="Balk9">
    <w:name w:val="Başlık 9"/>
    <w:basedOn w:val="Normal"/>
    <w:rsid w:val="004D365F"/>
    <w:pPr>
      <w:numPr>
        <w:ilvl w:val="8"/>
        <w:numId w:val="12"/>
      </w:numPr>
    </w:pPr>
  </w:style>
  <w:style w:type="character" w:styleId="BookTitle">
    <w:name w:val="Book Title"/>
    <w:qFormat/>
    <w:rsid w:val="00A21FCD"/>
    <w:rPr>
      <w:rFonts w:ascii="Calibri" w:hAnsi="Calibri"/>
      <w:b/>
      <w:bCs/>
      <w:i w:val="0"/>
      <w:iCs/>
      <w:spacing w:val="5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B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BE8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BE8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D72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7266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E4798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b/>
      <w:bCs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E4798"/>
    <w:rPr>
      <w:rFonts w:ascii="Verdana" w:eastAsia="Verdana" w:hAnsi="Verdana" w:cs="Verdana"/>
      <w:b/>
      <w:b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5C1D-8980-481C-B8C5-229AF49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GIRGIN</dc:creator>
  <cp:keywords/>
  <dc:description/>
  <cp:lastModifiedBy>Nil GIRGIN</cp:lastModifiedBy>
  <cp:revision>69</cp:revision>
  <dcterms:created xsi:type="dcterms:W3CDTF">2025-01-15T19:40:00Z</dcterms:created>
  <dcterms:modified xsi:type="dcterms:W3CDTF">2025-01-17T15:10:00Z</dcterms:modified>
</cp:coreProperties>
</file>